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4C20" w:rsidRDefault="00075379">
      <w:r>
        <w:rPr>
          <w:noProof/>
          <w:lang w:eastAsia="en-AU"/>
        </w:rPr>
        <mc:AlternateContent>
          <mc:Choice Requires="wps">
            <w:drawing>
              <wp:anchor distT="0" distB="0" distL="114300" distR="114300" simplePos="0" relativeHeight="251661312" behindDoc="0" locked="0" layoutInCell="1" allowOverlap="1" wp14:anchorId="6DEB8170" wp14:editId="7ED18D89">
                <wp:simplePos x="0" y="0"/>
                <wp:positionH relativeFrom="column">
                  <wp:posOffset>4556510</wp:posOffset>
                </wp:positionH>
                <wp:positionV relativeFrom="paragraph">
                  <wp:posOffset>-95250</wp:posOffset>
                </wp:positionV>
                <wp:extent cx="1610910" cy="928047"/>
                <wp:effectExtent l="0" t="0" r="8890"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910" cy="928047"/>
                        </a:xfrm>
                        <a:prstGeom prst="rect">
                          <a:avLst/>
                        </a:prstGeom>
                        <a:solidFill>
                          <a:srgbClr val="FFFFFF"/>
                        </a:solidFill>
                        <a:ln w="9525">
                          <a:noFill/>
                          <a:miter lim="800000"/>
                          <a:headEnd/>
                          <a:tailEnd/>
                        </a:ln>
                      </wps:spPr>
                      <wps:txbx>
                        <w:txbxContent>
                          <w:p w:rsidR="00944349" w:rsidRDefault="00944349">
                            <w:r w:rsidRPr="00075379">
                              <w:rPr>
                                <w:noProof/>
                                <w:lang w:eastAsia="en-AU"/>
                              </w:rPr>
                              <w:drawing>
                                <wp:inline distT="0" distB="0" distL="0" distR="0">
                                  <wp:extent cx="1405890" cy="84645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5890" cy="84645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58.8pt;margin-top:-7.5pt;width:126.85pt;height:73.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" stroked="f">
                <v:textbox>
                  <w:txbxContent>
                    <w:p w:rsidR="00944349" w:rsidRDefault="00944349">
                      <w:r w:rsidRPr="00075379">
                        <w:rPr>
                          <w:noProof/>
                          <w:lang w:eastAsia="en-AU"/>
                        </w:rPr>
                        <w:drawing>
                          <wp:inline distT="0" distB="0" distL="0" distR="0">
                            <wp:extent cx="1405890" cy="84645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5890" cy="846455"/>
                                    </a:xfrm>
                                    <a:prstGeom prst="rect">
                                      <a:avLst/>
                                    </a:prstGeom>
                                    <a:noFill/>
                                    <a:ln>
                                      <a:noFill/>
                                    </a:ln>
                                  </pic:spPr>
                                </pic:pic>
                              </a:graphicData>
                            </a:graphic>
                          </wp:inline>
                        </w:drawing>
                      </w:r>
                    </w:p>
                  </w:txbxContent>
                </v:textbox>
              </v:shape>
            </w:pict>
          </mc:Fallback>
        </mc:AlternateContent>
      </w:r>
      <w:sdt>
        <w:sdtPr>
          <w:id w:val="-1315634757"/>
          <w:docPartObj>
            <w:docPartGallery w:val="Cover Pages"/>
            <w:docPartUnique/>
          </w:docPartObj>
        </w:sdtPr>
        <w:sdtContent>
          <w:r>
            <w:rPr>
              <w:noProof/>
              <w:lang w:eastAsia="en-AU"/>
            </w:rPr>
            <mc:AlternateContent>
              <mc:Choice Requires="wpg">
                <w:drawing>
                  <wp:anchor distT="0" distB="0" distL="114300" distR="114300" simplePos="0" relativeHeight="251659264" behindDoc="0" locked="0" layoutInCell="0" allowOverlap="1" wp14:anchorId="30EF6C30" wp14:editId="6C163DAF">
                    <wp:simplePos x="0" y="0"/>
                    <wp:positionH relativeFrom="page">
                      <wp:align>center</wp:align>
                    </wp:positionH>
                    <wp:positionV relativeFrom="margin">
                      <wp:align>center</wp:align>
                    </wp:positionV>
                    <wp:extent cx="7771765" cy="8229600"/>
                    <wp:effectExtent l="57150" t="0" r="19685" b="19050"/>
                    <wp:wrapNone/>
                    <wp:docPr id="40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8228965"/>
                              <a:chOff x="0" y="1440"/>
                              <a:chExt cx="12240" cy="12959"/>
                            </a:xfrm>
                          </wpg:grpSpPr>
                          <wpg:grpSp>
                            <wpg:cNvPr id="408" name="Group 4"/>
                            <wpg:cNvGrpSpPr>
                              <a:grpSpLocks/>
                            </wpg:cNvGrpSpPr>
                            <wpg:grpSpPr bwMode="auto">
                              <a:xfrm>
                                <a:off x="0" y="9661"/>
                                <a:ext cx="12240" cy="4738"/>
                                <a:chOff x="-6" y="3399"/>
                                <a:chExt cx="12197" cy="4253"/>
                              </a:xfrm>
                            </wpg:grpSpPr>
                            <wpg:grpSp>
                              <wpg:cNvPr id="409" name="Group 5"/>
                              <wpg:cNvGrpSpPr>
                                <a:grpSpLocks/>
                              </wpg:cNvGrpSpPr>
                              <wpg:grpSpPr bwMode="auto">
                                <a:xfrm>
                                  <a:off x="-6" y="3717"/>
                                  <a:ext cx="12189" cy="3550"/>
                                  <a:chOff x="18" y="7468"/>
                                  <a:chExt cx="12189" cy="3550"/>
                                </a:xfrm>
                              </wpg:grpSpPr>
                              <wps:wsp>
                                <wps:cNvPr id="410" name="Freeform 6"/>
                                <wps:cNvSpPr>
                                  <a:spLocks/>
                                </wps:cNvSpPr>
                                <wps:spPr bwMode="auto">
                                  <a:xfrm>
                                    <a:off x="18" y="7837"/>
                                    <a:ext cx="7132" cy="2863"/>
                                  </a:xfrm>
                                  <a:custGeom>
                                    <a:avLst/>
                                    <a:gdLst/>
                                    <a:ahLst/>
                                    <a:cxnLst>
                                      <a:cxn ang="0">
                                        <a:pos x="0" y="0"/>
                                      </a:cxn>
                                      <a:cxn ang="0">
                                        <a:pos x="17" y="2863"/>
                                      </a:cxn>
                                      <a:cxn ang="0">
                                        <a:pos x="7132" y="2578"/>
                                      </a:cxn>
                                      <a:cxn ang="0">
                                        <a:pos x="7132" y="200"/>
                                      </a:cxn>
                                      <a:cxn ang="0">
                                        <a:pos x="0" y="0"/>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1" name="Freeform 7"/>
                                <wps:cNvSpPr>
                                  <a:spLocks/>
                                </wps:cNvSpPr>
                                <wps:spPr bwMode="auto">
                                  <a:xfrm>
                                    <a:off x="7150" y="7468"/>
                                    <a:ext cx="3466" cy="3550"/>
                                  </a:xfrm>
                                  <a:custGeom>
                                    <a:avLst/>
                                    <a:gdLst/>
                                    <a:ahLst/>
                                    <a:cxnLst>
                                      <a:cxn ang="0">
                                        <a:pos x="0" y="569"/>
                                      </a:cxn>
                                      <a:cxn ang="0">
                                        <a:pos x="0" y="2930"/>
                                      </a:cxn>
                                      <a:cxn ang="0">
                                        <a:pos x="3466" y="3550"/>
                                      </a:cxn>
                                      <a:cxn ang="0">
                                        <a:pos x="3466" y="0"/>
                                      </a:cxn>
                                      <a:cxn ang="0">
                                        <a:pos x="0" y="56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2" name="Freeform 8"/>
                                <wps:cNvSpPr>
                                  <a:spLocks/>
                                </wps:cNvSpPr>
                                <wps:spPr bwMode="auto">
                                  <a:xfrm>
                                    <a:off x="10616" y="7468"/>
                                    <a:ext cx="1591" cy="3550"/>
                                  </a:xfrm>
                                  <a:custGeom>
                                    <a:avLst/>
                                    <a:gdLst/>
                                    <a:ahLst/>
                                    <a:cxnLst>
                                      <a:cxn ang="0">
                                        <a:pos x="0" y="0"/>
                                      </a:cxn>
                                      <a:cxn ang="0">
                                        <a:pos x="0" y="3550"/>
                                      </a:cxn>
                                      <a:cxn ang="0">
                                        <a:pos x="1591" y="2746"/>
                                      </a:cxn>
                                      <a:cxn ang="0">
                                        <a:pos x="1591" y="737"/>
                                      </a:cxn>
                                      <a:cxn ang="0">
                                        <a:pos x="0" y="0"/>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3" name="Freeform 9"/>
                              <wps:cNvSpPr>
                                <a:spLocks/>
                              </wps:cNvSpPr>
                              <wps:spPr bwMode="auto">
                                <a:xfrm>
                                  <a:off x="8071" y="4069"/>
                                  <a:ext cx="4120" cy="2913"/>
                                </a:xfrm>
                                <a:custGeom>
                                  <a:avLst/>
                                  <a:gdLst/>
                                  <a:ahLst/>
                                  <a:cxnLst>
                                    <a:cxn ang="0">
                                      <a:pos x="1" y="251"/>
                                    </a:cxn>
                                    <a:cxn ang="0">
                                      <a:pos x="0" y="2662"/>
                                    </a:cxn>
                                    <a:cxn ang="0">
                                      <a:pos x="4120" y="2913"/>
                                    </a:cxn>
                                    <a:cxn ang="0">
                                      <a:pos x="4120" y="0"/>
                                    </a:cxn>
                                    <a:cxn ang="0">
                                      <a:pos x="1" y="251"/>
                                    </a:cxn>
                                  </a:cxnLst>
                                  <a:rect l="0" t="0" r="r" b="b"/>
                                  <a:pathLst>
                                    <a:path w="4120" h="2913">
                                      <a:moveTo>
                                        <a:pt x="1" y="251"/>
                                      </a:moveTo>
                                      <a:lnTo>
                                        <a:pt x="0" y="2662"/>
                                      </a:lnTo>
                                      <a:lnTo>
                                        <a:pt x="4120" y="2913"/>
                                      </a:lnTo>
                                      <a:lnTo>
                                        <a:pt x="4120" y="0"/>
                                      </a:lnTo>
                                      <a:lnTo>
                                        <a:pt x="1" y="251"/>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4" name="Freeform 10"/>
                              <wps:cNvSpPr>
                                <a:spLocks/>
                              </wps:cNvSpPr>
                              <wps:spPr bwMode="auto">
                                <a:xfrm>
                                  <a:off x="4104" y="3399"/>
                                  <a:ext cx="3985" cy="4236"/>
                                </a:xfrm>
                                <a:custGeom>
                                  <a:avLst/>
                                  <a:gdLst/>
                                  <a:ahLst/>
                                  <a:cxnLst>
                                    <a:cxn ang="0">
                                      <a:pos x="0" y="0"/>
                                    </a:cxn>
                                    <a:cxn ang="0">
                                      <a:pos x="0" y="4236"/>
                                    </a:cxn>
                                    <a:cxn ang="0">
                                      <a:pos x="3985" y="3349"/>
                                    </a:cxn>
                                    <a:cxn ang="0">
                                      <a:pos x="3985" y="921"/>
                                    </a:cxn>
                                    <a:cxn ang="0">
                                      <a:pos x="0" y="0"/>
                                    </a:cxn>
                                  </a:cxnLst>
                                  <a:rect l="0" t="0" r="r" b="b"/>
                                  <a:pathLst>
                                    <a:path w="3985" h="4236">
                                      <a:moveTo>
                                        <a:pt x="0" y="0"/>
                                      </a:moveTo>
                                      <a:lnTo>
                                        <a:pt x="0" y="4236"/>
                                      </a:lnTo>
                                      <a:lnTo>
                                        <a:pt x="3985" y="3349"/>
                                      </a:lnTo>
                                      <a:lnTo>
                                        <a:pt x="3985" y="921"/>
                                      </a:lnTo>
                                      <a:lnTo>
                                        <a:pt x="0" y="0"/>
                                      </a:lnTo>
                                      <a:close/>
                                    </a:path>
                                  </a:pathLst>
                                </a:custGeom>
                                <a:solidFill>
                                  <a:srgbClr val="BFBFBF"/>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5" name="Freeform 11"/>
                              <wps:cNvSpPr>
                                <a:spLocks/>
                              </wps:cNvSpPr>
                              <wps:spPr bwMode="auto">
                                <a:xfrm>
                                  <a:off x="18" y="3399"/>
                                  <a:ext cx="4086" cy="4253"/>
                                </a:xfrm>
                                <a:custGeom>
                                  <a:avLst/>
                                  <a:gdLst/>
                                  <a:ahLst/>
                                  <a:cxnLst>
                                    <a:cxn ang="0">
                                      <a:pos x="4086" y="0"/>
                                    </a:cxn>
                                    <a:cxn ang="0">
                                      <a:pos x="4084" y="4253"/>
                                    </a:cxn>
                                    <a:cxn ang="0">
                                      <a:pos x="0" y="3198"/>
                                    </a:cxn>
                                    <a:cxn ang="0">
                                      <a:pos x="0" y="1072"/>
                                    </a:cxn>
                                    <a:cxn ang="0">
                                      <a:pos x="4086" y="0"/>
                                    </a:cxn>
                                  </a:cxnLst>
                                  <a:rect l="0" t="0" r="r" b="b"/>
                                  <a:pathLst>
                                    <a:path w="4086" h="4253">
                                      <a:moveTo>
                                        <a:pt x="4086" y="0"/>
                                      </a:moveTo>
                                      <a:lnTo>
                                        <a:pt x="4084" y="4253"/>
                                      </a:lnTo>
                                      <a:lnTo>
                                        <a:pt x="0" y="3198"/>
                                      </a:lnTo>
                                      <a:lnTo>
                                        <a:pt x="0" y="1072"/>
                                      </a:lnTo>
                                      <a:lnTo>
                                        <a:pt x="4086" y="0"/>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6" name="Freeform 12"/>
                              <wps:cNvSpPr>
                                <a:spLocks/>
                              </wps:cNvSpPr>
                              <wps:spPr bwMode="auto">
                                <a:xfrm>
                                  <a:off x="17" y="3617"/>
                                  <a:ext cx="2076" cy="3851"/>
                                </a:xfrm>
                                <a:custGeom>
                                  <a:avLst/>
                                  <a:gdLst/>
                                  <a:ahLst/>
                                  <a:cxnLst>
                                    <a:cxn ang="0">
                                      <a:pos x="0" y="921"/>
                                    </a:cxn>
                                    <a:cxn ang="0">
                                      <a:pos x="2060" y="0"/>
                                    </a:cxn>
                                    <a:cxn ang="0">
                                      <a:pos x="2076" y="3851"/>
                                    </a:cxn>
                                    <a:cxn ang="0">
                                      <a:pos x="0" y="2981"/>
                                    </a:cxn>
                                    <a:cxn ang="0">
                                      <a:pos x="0" y="921"/>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7" name="Freeform 13"/>
                              <wps:cNvSpPr>
                                <a:spLocks/>
                              </wps:cNvSpPr>
                              <wps:spPr bwMode="auto">
                                <a:xfrm>
                                  <a:off x="2077" y="3617"/>
                                  <a:ext cx="6011" cy="3835"/>
                                </a:xfrm>
                                <a:custGeom>
                                  <a:avLst/>
                                  <a:gdLst/>
                                  <a:ahLst/>
                                  <a:cxnLst>
                                    <a:cxn ang="0">
                                      <a:pos x="0" y="0"/>
                                    </a:cxn>
                                    <a:cxn ang="0">
                                      <a:pos x="17" y="3835"/>
                                    </a:cxn>
                                    <a:cxn ang="0">
                                      <a:pos x="6011" y="2629"/>
                                    </a:cxn>
                                    <a:cxn ang="0">
                                      <a:pos x="6011" y="1239"/>
                                    </a:cxn>
                                    <a:cxn ang="0">
                                      <a:pos x="0" y="0"/>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8" name="Freeform 14"/>
                              <wps:cNvSpPr>
                                <a:spLocks/>
                              </wps:cNvSpPr>
                              <wps:spPr bwMode="auto">
                                <a:xfrm>
                                  <a:off x="8088" y="3835"/>
                                  <a:ext cx="4102" cy="3432"/>
                                </a:xfrm>
                                <a:custGeom>
                                  <a:avLst/>
                                  <a:gdLst/>
                                  <a:ahLst/>
                                  <a:cxnLst>
                                    <a:cxn ang="0">
                                      <a:pos x="0" y="1038"/>
                                    </a:cxn>
                                    <a:cxn ang="0">
                                      <a:pos x="0" y="2411"/>
                                    </a:cxn>
                                    <a:cxn ang="0">
                                      <a:pos x="4102" y="3432"/>
                                    </a:cxn>
                                    <a:cxn ang="0">
                                      <a:pos x="4102" y="0"/>
                                    </a:cxn>
                                    <a:cxn ang="0">
                                      <a:pos x="0" y="1038"/>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9" name="Rectangle 15"/>
                            <wps:cNvSpPr>
                              <a:spLocks noChangeArrowheads="1"/>
                            </wps:cNvSpPr>
                            <wps:spPr bwMode="auto">
                              <a:xfrm>
                                <a:off x="1800" y="1440"/>
                                <a:ext cx="8638" cy="1042"/>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b/>
                                      <w:bCs/>
                                      <w:color w:val="000000" w:themeColor="text1"/>
                                      <w:sz w:val="32"/>
                                      <w:szCs w:val="32"/>
                                    </w:rPr>
                                    <w:alias w:val="Company"/>
                                    <w:id w:val="15866524"/>
                                    <w:dataBinding w:prefixMappings="xmlns:ns0='http://schemas.openxmlformats.org/officeDocument/2006/extended-properties'" w:xpath="/ns0:Properties[1]/ns0:Company[1]" w:storeItemID="{6668398D-A668-4E3E-A5EB-62B293D839F1}"/>
                                    <w:text/>
                                  </w:sdtPr>
                                  <w:sdtContent>
                                    <w:p w:rsidR="00944349" w:rsidRDefault="00944349">
                                      <w:pPr>
                                        <w:spacing w:after="0"/>
                                        <w:rPr>
                                          <w:b/>
                                          <w:bCs/>
                                          <w:color w:val="000000" w:themeColor="text1"/>
                                          <w:sz w:val="32"/>
                                          <w:szCs w:val="32"/>
                                        </w:rPr>
                                      </w:pPr>
                                      <w:r>
                                        <w:rPr>
                                          <w:b/>
                                          <w:bCs/>
                                          <w:color w:val="000000" w:themeColor="text1"/>
                                          <w:sz w:val="32"/>
                                          <w:szCs w:val="32"/>
                                        </w:rPr>
                                        <w:t>i-LAN Technology Pty Ltd</w:t>
                                      </w:r>
                                    </w:p>
                                  </w:sdtContent>
                                </w:sdt>
                                <w:p w:rsidR="00944349" w:rsidRDefault="00944349">
                                  <w:pPr>
                                    <w:spacing w:after="0"/>
                                    <w:rPr>
                                      <w:b/>
                                      <w:bCs/>
                                      <w:color w:val="000000" w:themeColor="text1"/>
                                      <w:sz w:val="32"/>
                                      <w:szCs w:val="32"/>
                                    </w:rPr>
                                  </w:pPr>
                                </w:p>
                              </w:txbxContent>
                            </wps:txbx>
                            <wps:bodyPr rot="0" vert="horz" wrap="square" lIns="91440" tIns="45720" rIns="91440" bIns="45720" anchor="t" anchorCtr="0" upright="1">
                              <a:spAutoFit/>
                            </wps:bodyPr>
                          </wps:wsp>
                          <wps:wsp>
                            <wps:cNvPr id="420" name="Rectangle 16"/>
                            <wps:cNvSpPr>
                              <a:spLocks noChangeArrowheads="1"/>
                            </wps:cNvSpPr>
                            <wps:spPr bwMode="auto">
                              <a:xfrm>
                                <a:off x="6494" y="11160"/>
                                <a:ext cx="4998" cy="1692"/>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sz w:val="96"/>
                                      <w:szCs w:val="96"/>
                                      <w14:numForm w14:val="oldStyle"/>
                                    </w:rPr>
                                    <w:alias w:val="Year"/>
                                    <w:id w:val="18366977"/>
                                    <w:dataBinding w:prefixMappings="xmlns:ns0='http://schemas.microsoft.com/office/2006/coverPageProps'" w:xpath="/ns0:CoverPageProperties[1]/ns0:PublishDate[1]" w:storeItemID="{55AF091B-3C7A-41E3-B477-F2FDAA23CFDA}"/>
                                    <w:date>
                                      <w:dateFormat w:val="yy"/>
                                      <w:lid w:val="en-US"/>
                                      <w:storeMappedDataAs w:val="dateTime"/>
                                      <w:calendar w:val="gregorian"/>
                                    </w:date>
                                  </w:sdtPr>
                                  <w:sdtContent>
                                    <w:p w:rsidR="00944349" w:rsidRDefault="00944349">
                                      <w:pPr>
                                        <w:jc w:val="right"/>
                                        <w:rPr>
                                          <w:sz w:val="96"/>
                                          <w:szCs w:val="96"/>
                                          <w14:numForm w14:val="oldStyle"/>
                                        </w:rPr>
                                      </w:pPr>
                                      <w:r>
                                        <w:rPr>
                                          <w:sz w:val="96"/>
                                          <w:szCs w:val="96"/>
                                          <w:lang w:val="en-US"/>
                                          <w14:numForm w14:val="oldStyle"/>
                                        </w:rPr>
                                        <w:t>17</w:t>
                                      </w:r>
                                    </w:p>
                                  </w:sdtContent>
                                </w:sdt>
                              </w:txbxContent>
                            </wps:txbx>
                            <wps:bodyPr rot="0" vert="horz" wrap="square" lIns="91440" tIns="45720" rIns="91440" bIns="45720" anchor="t" anchorCtr="0" upright="1">
                              <a:spAutoFit/>
                            </wps:bodyPr>
                          </wps:wsp>
                          <wps:wsp>
                            <wps:cNvPr id="421" name="Rectangle 17"/>
                            <wps:cNvSpPr>
                              <a:spLocks noChangeArrowheads="1"/>
                            </wps:cNvSpPr>
                            <wps:spPr bwMode="auto">
                              <a:xfrm>
                                <a:off x="1800" y="2294"/>
                                <a:ext cx="8638" cy="726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b/>
                                      <w:bCs/>
                                      <w:color w:val="1F497D" w:themeColor="text2"/>
                                      <w:sz w:val="72"/>
                                      <w:szCs w:val="72"/>
                                    </w:rPr>
                                    <w:alias w:val="Title"/>
                                    <w:id w:val="15866532"/>
                                    <w:dataBinding w:prefixMappings="xmlns:ns0='http://schemas.openxmlformats.org/package/2006/metadata/core-properties' xmlns:ns1='http://purl.org/dc/elements/1.1/'" w:xpath="/ns0:coreProperties[1]/ns1:title[1]" w:storeItemID="{6C3C8BC8-F283-45AE-878A-BAB7291924A1}"/>
                                    <w:text/>
                                  </w:sdtPr>
                                  <w:sdtContent>
                                    <w:p w:rsidR="00944349" w:rsidRDefault="00944349">
                                      <w:pPr>
                                        <w:spacing w:after="0"/>
                                        <w:rPr>
                                          <w:b/>
                                          <w:bCs/>
                                          <w:color w:val="1F497D" w:themeColor="text2"/>
                                          <w:sz w:val="72"/>
                                          <w:szCs w:val="72"/>
                                        </w:rPr>
                                      </w:pPr>
                                      <w:r>
                                        <w:rPr>
                                          <w:b/>
                                          <w:bCs/>
                                          <w:color w:val="1F497D" w:themeColor="text2"/>
                                          <w:sz w:val="72"/>
                                          <w:szCs w:val="72"/>
                                        </w:rPr>
                                        <w:t>DrayTek Training</w:t>
                                      </w:r>
                                    </w:p>
                                  </w:sdtContent>
                                </w:sdt>
                                <w:sdt>
                                  <w:sdtPr>
                                    <w:rPr>
                                      <w:b/>
                                      <w:bCs/>
                                      <w:color w:val="4F81BD" w:themeColor="accent1"/>
                                      <w:sz w:val="40"/>
                                      <w:szCs w:val="40"/>
                                    </w:rPr>
                                    <w:alias w:val="Subtitle"/>
                                    <w:id w:val="15866538"/>
                                    <w:dataBinding w:prefixMappings="xmlns:ns0='http://schemas.openxmlformats.org/package/2006/metadata/core-properties' xmlns:ns1='http://purl.org/dc/elements/1.1/'" w:xpath="/ns0:coreProperties[1]/ns1:subject[1]" w:storeItemID="{6C3C8BC8-F283-45AE-878A-BAB7291924A1}"/>
                                    <w:text/>
                                  </w:sdtPr>
                                  <w:sdtContent>
                                    <w:p w:rsidR="00944349" w:rsidRDefault="00944349">
                                      <w:pPr>
                                        <w:rPr>
                                          <w:b/>
                                          <w:bCs/>
                                          <w:color w:val="4F81BD" w:themeColor="accent1"/>
                                          <w:sz w:val="40"/>
                                          <w:szCs w:val="40"/>
                                        </w:rPr>
                                      </w:pPr>
                                      <w:r>
                                        <w:rPr>
                                          <w:b/>
                                          <w:bCs/>
                                          <w:color w:val="4F81BD" w:themeColor="accent1"/>
                                          <w:sz w:val="40"/>
                                          <w:szCs w:val="40"/>
                                        </w:rPr>
                                        <w:t>DrayTek WAN Connectivity Options</w:t>
                                      </w:r>
                                    </w:p>
                                  </w:sdtContent>
                                </w:sdt>
                                <w:sdt>
                                  <w:sdtPr>
                                    <w:rPr>
                                      <w:b/>
                                      <w:bCs/>
                                      <w:color w:val="000000" w:themeColor="text1"/>
                                      <w:sz w:val="32"/>
                                      <w:szCs w:val="32"/>
                                    </w:rPr>
                                    <w:alias w:val="Author"/>
                                    <w:id w:val="15866544"/>
                                    <w:dataBinding w:prefixMappings="xmlns:ns0='http://schemas.openxmlformats.org/package/2006/metadata/core-properties' xmlns:ns1='http://purl.org/dc/elements/1.1/'" w:xpath="/ns0:coreProperties[1]/ns1:creator[1]" w:storeItemID="{6C3C8BC8-F283-45AE-878A-BAB7291924A1}"/>
                                    <w:text/>
                                  </w:sdtPr>
                                  <w:sdtContent>
                                    <w:p w:rsidR="00944349" w:rsidRDefault="00944349">
                                      <w:pPr>
                                        <w:rPr>
                                          <w:b/>
                                          <w:bCs/>
                                          <w:color w:val="000000" w:themeColor="text1"/>
                                          <w:sz w:val="32"/>
                                          <w:szCs w:val="32"/>
                                        </w:rPr>
                                      </w:pPr>
                                      <w:r>
                                        <w:rPr>
                                          <w:b/>
                                          <w:bCs/>
                                          <w:color w:val="000000" w:themeColor="text1"/>
                                          <w:sz w:val="32"/>
                                          <w:szCs w:val="32"/>
                                        </w:rPr>
                                        <w:t>Roy Panetta</w:t>
                                      </w:r>
                                    </w:p>
                                  </w:sdtContent>
                                </w:sdt>
                                <w:p w:rsidR="00944349" w:rsidRDefault="00944349">
                                  <w:pPr>
                                    <w:rPr>
                                      <w:b/>
                                      <w:bCs/>
                                      <w:color w:val="000000" w:themeColor="text1"/>
                                      <w:sz w:val="32"/>
                                      <w:szCs w:val="32"/>
                                    </w:rPr>
                                  </w:pP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100000</wp14:pctHeight>
                    </wp14:sizeRelV>
                  </wp:anchor>
                </w:drawing>
              </mc:Choice>
              <mc:Fallback>
                <w:pict>
                  <v:group id="Group 3" o:spid="_x0000_s1027" style="position:absolute;margin-left:0;margin-top:0;width:611.95pt;height:9in;z-index:251659264;mso-width-percent:1000;mso-height-percent:1000;mso-position-horizontal:center;mso-position-horizontal-relative:page;mso-position-vertical:center;mso-position-vertical-relative:margin;mso-width-percent:1000;mso-height-percent:1000;mso-height-relative:margin" coordorigin=",1440" coordsize="12240,1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" o:allowincell="f">
                    <v:group id="Group 4" o:spid="_x0000_s1028" style="position:absolute;top:9661;width:12240;height:4738"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group id="Group 5" o:spid="_x0000_s1029"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6" o:spid="_x0000_s1030"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CRMAA&#10;AADcAAAADwAAAGRycy9kb3ducmV2LnhtbERPzWoCMRC+C75DGKE3za60IlujiCBY7KFqH2DYjLuL&#10;yWRJRt2+fXMo9Pjx/a82g3fqQTF1gQ2UswIUcR1sx42B78t+ugSVBNmiC0wGfijBZj0erbCy4ckn&#10;epylUTmEU4UGWpG+0jrVLXlMs9ATZ+4aokfJMDbaRnzmcO/0vCgW2mPHuaHFnnYt1bfz3RsQd+RT&#10;vfx4O96L0n1+RdstdmLMy2TYvoMSGuRf/Oc+WAOvZZ6fz+Qj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7CRMAAAADcAAAADwAAAAAAAAAAAAAAAACYAgAAZHJzL2Rvd25y&#10;ZXYueG1sUEsFBgAAAAAEAAQA9QAAAIUDAAAAAA==&#10;" path="m,l17,2863,7132,2578r,-2378l,xe" fillcolor="#a7bfde" stroked="f">
                          <v:fill opacity="32896f"/>
                          <v:path arrowok="t" o:connecttype="custom" o:connectlocs="0,0;17,2863;7132,2578;7132,200;0,0" o:connectangles="0,0,0,0,0"/>
                        </v:shape>
                        <v:shape id="Freeform 7" o:spid="_x0000_s1031"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2xsYA&#10;AADcAAAADwAAAGRycy9kb3ducmV2LnhtbESPQWsCMRSE74X+h/AKvZSa3VZqWY0i0tJ6stqC18fm&#10;uVndvGyTVFd/fSMIHoeZ+YYZTTrbiD35UDtWkPcyEMSl0zVXCn6+3x9fQYSIrLFxTAqOFGAyvr0Z&#10;YaHdgZe0X8VKJAiHAhWYGNtCylAashh6riVO3sZ5izFJX0nt8ZDgtpFPWfYiLdacFgy2NDNU7lZ/&#10;VsHXaemnz+2vP6HpV4vtfP0wePtQ6v6umw5BROriNXxpf2oF/TyH85l0BOT4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g2xsYAAADcAAAADwAAAAAAAAAAAAAAAACYAgAAZHJz&#10;L2Rvd25yZXYueG1sUEsFBgAAAAAEAAQA9QAAAIsDAAAAAA==&#10;" path="m,569l,2930r3466,620l3466,,,569xe" fillcolor="#d3dfee" stroked="f">
                          <v:fill opacity="32896f"/>
                          <v:path arrowok="t" o:connecttype="custom" o:connectlocs="0,569;0,2930;3466,3550;3466,0;0,569" o:connectangles="0,0,0,0,0"/>
                        </v:shape>
                        <v:shape id="Freeform 8" o:spid="_x0000_s1032"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WTcMMA&#10;AADcAAAADwAAAGRycy9kb3ducmV2LnhtbESPQYvCMBSE78L+h/AW9qapQVS6RnFXZEW8qOv90Tzb&#10;avNSmqj13xtB8DjMzDfMZNbaSlyp8aVjDf1eAoI4c6bkXMP/ftkdg/AB2WDlmDTcycNs+tGZYGrc&#10;jbd03YVcRAj7FDUUIdSplD4ryKLvuZo4ekfXWAxRNrk0Dd4i3FZSJclQWiw5LhRY029B2Xl3sRpG&#10;+8VgMTdr9fPH4aSygzodNkrrr892/g0iUBve4Vd7ZTQM+gqeZ+IR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WTcMMAAADcAAAADwAAAAAAAAAAAAAAAACYAgAAZHJzL2Rv&#10;d25yZXYueG1sUEsFBgAAAAAEAAQA9QAAAIgDAAAAAA==&#10;" path="m,l,3550,1591,2746r,-2009l,xe" fillcolor="#a7bfde" stroked="f">
                          <v:fill opacity="32896f"/>
                          <v:path arrowok="t" o:connecttype="custom" o:connectlocs="0,0;0,3550;1591,2746;1591,737;0,0" o:connectangles="0,0,0,0,0"/>
                        </v:shape>
                      </v:group>
                      <v:shape id="Freeform 9" o:spid="_x0000_s1033"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I4MUA&#10;AADcAAAADwAAAGRycy9kb3ducmV2LnhtbESPQWvCQBSE70L/w/IKvemutaik2UgJaHvoxUTvj+xr&#10;Epp9G7LbGP313ULB4zAz3zDpbrKdGGnwrWMNy4UCQVw503Kt4VTu51sQPiAb7ByThit52GUPsxQT&#10;4y58pLEItYgQ9glqaELoEyl91ZBFv3A9cfS+3GAxRDnU0gx4iXDbyWel1tJiy3GhwZ7yhqrv4sdq&#10;OI756nwoFV1Ls+neN5+Fut1yrZ8ep7dXEIGmcA//tz+MhpflC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jgxQAAANwAAAAPAAAAAAAAAAAAAAAAAJgCAABkcnMv&#10;ZG93bnJldi54bWxQSwUGAAAAAAQABAD1AAAAigMAAAAA&#10;" path="m1,251l,2662r4120,251l4120,,1,251xe" fillcolor="#d8d8d8" stroked="f">
                        <v:path arrowok="t" o:connecttype="custom" o:connectlocs="1,251;0,2662;4120,2913;4120,0;1,251" o:connectangles="0,0,0,0,0"/>
                      </v:shape>
                      <v:shape id="Freeform 10" o:spid="_x0000_s1034"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w+sYA&#10;AADcAAAADwAAAGRycy9kb3ducmV2LnhtbESPQWsCMRSE7wX/Q3hCbzWraCmrUURs6aVQtyJ6e7t5&#10;zS7dvCxJqmt/fVMQehxm5htmseptK87kQ+NYwXiUgSCunG7YKNh/PD88gQgRWWPrmBRcKcBqObhb&#10;YK7dhXd0LqIRCcIhRwV1jF0uZahqshhGriNO3qfzFmOS3kjt8ZLgtpWTLHuUFhtOCzV2tKmp+iq+&#10;rYKDfJ8Vx515c+WpzEq/PbTm50Wp+2G/noOI1Mf/8K39qhVMx1P4O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Qw+sYAAADcAAAADwAAAAAAAAAAAAAAAACYAgAAZHJz&#10;L2Rvd25yZXYueG1sUEsFBgAAAAAEAAQA9QAAAIsDAAAAAA==&#10;" path="m,l,4236,3985,3349r,-2428l,xe" fillcolor="#bfbfbf" stroked="f">
                        <v:path arrowok="t" o:connecttype="custom" o:connectlocs="0,0;0,4236;3985,3349;3985,921;0,0" o:connectangles="0,0,0,0,0"/>
                      </v:shape>
                      <v:shape id="Freeform 11" o:spid="_x0000_s1035"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FfsYA&#10;AADcAAAADwAAAGRycy9kb3ducmV2LnhtbESPQWvCQBSE7wX/w/KEXopuLK2E1FXEYOlBqMZCr6/Z&#10;ZxLMvg27WxP/vVsoeBxm5htmsRpMKy7kfGNZwWyagCAurW64UvB13E5SED4ga2wtk4IreVgtRw8L&#10;zLTt+UCXIlQiQthnqKAOocuk9GVNBv3UdsTRO1lnMETpKqkd9hFuWvmcJHNpsOG4UGNHm5rKc/Fr&#10;FBT5d/F09fvPPE/33fuP221Mnyr1OB7WbyACDeEe/m9/aAUvs1f4O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sFfsYAAADcAAAADwAAAAAAAAAAAAAAAACYAgAAZHJz&#10;L2Rvd25yZXYueG1sUEsFBgAAAAAEAAQA9QAAAIsDAAAAAA==&#10;" path="m4086,r-2,4253l,3198,,1072,4086,xe" fillcolor="#d8d8d8" stroked="f">
                        <v:path arrowok="t" o:connecttype="custom" o:connectlocs="4086,0;4084,4253;0,3198;0,1072;4086,0" o:connectangles="0,0,0,0,0"/>
                      </v:shape>
                      <v:shape id="Freeform 12" o:spid="_x0000_s1036"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8JbsMA&#10;AADcAAAADwAAAGRycy9kb3ducmV2LnhtbESPQWvCQBSE7wX/w/IEb3WTKFJSV9FCaT0aW8+P7DMb&#10;zL6N2a1J/70rCB6HmfmGWa4H24grdb52rCCdJiCIS6drrhT8HD5f30D4gKyxcUwK/snDejV6WWKu&#10;Xc97uhahEhHCPkcFJoQ2l9KXhiz6qWuJo3dyncUQZVdJ3WEf4baRWZIspMWa44LBlj4Mlefizyr4&#10;7fdSh+ayO34VaTarj9usvBilJuNh8w4i0BCe4Uf7WyuYpwu4n4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8JbsMAAADcAAAADwAAAAAAAAAAAAAAAACYAgAAZHJzL2Rv&#10;d25yZXYueG1sUEsFBgAAAAAEAAQA9QAAAIgDAAAAAA==&#10;" path="m,921l2060,r16,3851l,2981,,921xe" fillcolor="#d3dfee" stroked="f">
                        <v:fill opacity="46003f"/>
                        <v:path arrowok="t" o:connecttype="custom" o:connectlocs="0,921;2060,0;2076,3851;0,2981;0,921" o:connectangles="0,0,0,0,0"/>
                      </v:shape>
                      <v:shape id="Freeform 13" o:spid="_x0000_s1037"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ACcUA&#10;AADcAAAADwAAAGRycy9kb3ducmV2LnhtbESPW4vCMBSE3xf8D+EIvq2pF1apRnFFYd8WLyC+HZpj&#10;W2xOapKt7b/fLCz4OMzMN8xy3ZpKNOR8aVnBaJiAIM6sLjlXcD7t3+cgfEDWWFkmBR15WK96b0tM&#10;tX3ygZpjyEWEsE9RQRFCnUrps4IM+qGtiaN3s85giNLlUjt8Rrip5DhJPqTBkuNCgTVtC8ruxx+j&#10;YOK+x7vD5eHR3ubb82fTTa91p9Sg324WIAK14RX+b39pBdPRD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4AJxQAAANwAAAAPAAAAAAAAAAAAAAAAAJgCAABkcnMv&#10;ZG93bnJldi54bWxQSwUGAAAAAAQABAD1AAAAigMAAAAA&#10;" path="m,l17,3835,6011,2629r,-1390l,xe" fillcolor="#a7bfde" stroked="f">
                        <v:fill opacity="46003f"/>
                        <v:path arrowok="t" o:connecttype="custom" o:connectlocs="0,0;17,3835;6011,2629;6011,1239;0,0" o:connectangles="0,0,0,0,0"/>
                      </v:shape>
                      <v:shape id="Freeform 14" o:spid="_x0000_s1038"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gAcMA&#10;AADcAAAADwAAAGRycy9kb3ducmV2LnhtbERPz0/CMBS+k/g/NM+Em3SAIJkUYhY0JHgQhHB9rM92&#10;cX1d1jrmf28PJhy/fL+X697VoqM2VJ4VjEcZCOLS64qNguPn68MCRIjIGmvPpOCXAqxXd4Ml5tpf&#10;eU/dIRqRQjjkqMDG2ORShtKSwzDyDXHivnzrMCbYGqlbvKZwV8tJls2lw4pTg8WGCkvl9+HHKXj7&#10;mBVT0523zc5X9vT+dDSXYqPU8L5/eQYRqY838b97qxU8jtPadCYd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HgAcMAAADcAAAADwAAAAAAAAAAAAAAAACYAgAAZHJzL2Rv&#10;d25yZXYueG1sUEsFBgAAAAAEAAQA9QAAAIgDAAAAAA==&#10;" path="m,1038l,2411,4102,3432,4102,,,1038xe" fillcolor="#d3dfee" stroked="f">
                        <v:fill opacity="46003f"/>
                        <v:path arrowok="t" o:connecttype="custom" o:connectlocs="0,1038;0,2411;4102,3432;4102,0;0,1038" o:connectangles="0,0,0,0,0"/>
                      </v:shape>
                    </v:group>
                    <v:rect id="Rectangle 15" o:spid="_x0000_s1039" style="position:absolute;left:1800;top:1440;width:8638;height:1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UpPsYA&#10;AADcAAAADwAAAGRycy9kb3ducmV2LnhtbESP0WrCQBRE3wv9h+UWfCl1o4it0Y2UtEL0zdQPuGZv&#10;kzTZuyG7jfHvuwXBx2FmzjCb7WhaMVDvassKZtMIBHFhdc2lgtPX7uUNhPPIGlvLpOBKDrbJ48MG&#10;Y20vfKQh96UIEHYxKqi872IpXVGRQTe1HXHwvm1v0AfZl1L3eAlw08p5FC2lwZrDQoUdpRUVTf5r&#10;FOwPi8MpzeRPs6o/nrPXPJLn5adSk6fxfQ3C0+jv4Vs70woWsxX8nwlHQ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UpPsYAAADcAAAADwAAAAAAAAAAAAAAAACYAgAAZHJz&#10;L2Rvd25yZXYueG1sUEsFBgAAAAAEAAQA9QAAAIsDAAAAAA==&#10;" filled="f" stroked="f">
                      <v:textbox style="mso-fit-shape-to-text:t">
                        <w:txbxContent>
                          <w:sdt>
                            <w:sdtPr>
                              <w:rPr>
                                <w:b/>
                                <w:bCs/>
                                <w:color w:val="000000" w:themeColor="text1"/>
                                <w:sz w:val="32"/>
                                <w:szCs w:val="32"/>
                              </w:rPr>
                              <w:alias w:val="Company"/>
                              <w:id w:val="15866524"/>
                              <w:dataBinding w:prefixMappings="xmlns:ns0='http://schemas.openxmlformats.org/officeDocument/2006/extended-properties'" w:xpath="/ns0:Properties[1]/ns0:Company[1]" w:storeItemID="{6668398D-A668-4E3E-A5EB-62B293D839F1}"/>
                              <w:text/>
                            </w:sdtPr>
                            <w:sdtContent>
                              <w:p w:rsidR="00944349" w:rsidRDefault="00944349">
                                <w:pPr>
                                  <w:spacing w:after="0"/>
                                  <w:rPr>
                                    <w:b/>
                                    <w:bCs/>
                                    <w:color w:val="000000" w:themeColor="text1"/>
                                    <w:sz w:val="32"/>
                                    <w:szCs w:val="32"/>
                                  </w:rPr>
                                </w:pPr>
                                <w:r>
                                  <w:rPr>
                                    <w:b/>
                                    <w:bCs/>
                                    <w:color w:val="000000" w:themeColor="text1"/>
                                    <w:sz w:val="32"/>
                                    <w:szCs w:val="32"/>
                                  </w:rPr>
                                  <w:t>i-LAN Technology Pty Ltd</w:t>
                                </w:r>
                              </w:p>
                            </w:sdtContent>
                          </w:sdt>
                          <w:p w:rsidR="00944349" w:rsidRDefault="00944349">
                            <w:pPr>
                              <w:spacing w:after="0"/>
                              <w:rPr>
                                <w:b/>
                                <w:bCs/>
                                <w:color w:val="000000" w:themeColor="text1"/>
                                <w:sz w:val="32"/>
                                <w:szCs w:val="32"/>
                              </w:rPr>
                            </w:pPr>
                          </w:p>
                        </w:txbxContent>
                      </v:textbox>
                    </v:rect>
                    <v:rect id="Rectangle 16" o:spid="_x0000_s1040" style="position:absolute;left:6494;top:11160;width:4998;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NKHsMA&#10;AADcAAAADwAAAGRycy9kb3ducmV2LnhtbERPzWrCQBC+F3yHZYReitk0iNU0q4htIXpr6gOM2WkS&#10;zc6G7DbGt3cPQo8f33+2GU0rBupdY1nBaxSDIC6tbrhScPz5mi1BOI+ssbVMCm7kYLOePGWYanvl&#10;bxoKX4kQwi5FBbX3XSqlK2sy6CLbEQfu1/YGfYB9JXWP1xBuWpnE8UIabDg01NjRrqbyUvwZBfvD&#10;/HDc5fJ8WTUfL/lbEcvT4lOp5+m4fQfhafT/4oc71wrmSZgfzoQj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NKHsMAAADcAAAADwAAAAAAAAAAAAAAAACYAgAAZHJzL2Rv&#10;d25yZXYueG1sUEsFBgAAAAAEAAQA9QAAAIgDAAAAAA==&#10;" filled="f" stroked="f">
                      <v:textbox style="mso-fit-shape-to-text:t">
                        <w:txbxContent>
                          <w:sdt>
                            <w:sdtPr>
                              <w:rPr>
                                <w:sz w:val="96"/>
                                <w:szCs w:val="96"/>
                                <w14:numForm w14:val="oldStyle"/>
                              </w:rPr>
                              <w:alias w:val="Year"/>
                              <w:id w:val="18366977"/>
                              <w:dataBinding w:prefixMappings="xmlns:ns0='http://schemas.microsoft.com/office/2006/coverPageProps'" w:xpath="/ns0:CoverPageProperties[1]/ns0:PublishDate[1]" w:storeItemID="{55AF091B-3C7A-41E3-B477-F2FDAA23CFDA}"/>
                              <w:date>
                                <w:dateFormat w:val="yy"/>
                                <w:lid w:val="en-US"/>
                                <w:storeMappedDataAs w:val="dateTime"/>
                                <w:calendar w:val="gregorian"/>
                              </w:date>
                            </w:sdtPr>
                            <w:sdtContent>
                              <w:p w:rsidR="00944349" w:rsidRDefault="00944349">
                                <w:pPr>
                                  <w:jc w:val="right"/>
                                  <w:rPr>
                                    <w:sz w:val="96"/>
                                    <w:szCs w:val="96"/>
                                    <w14:numForm w14:val="oldStyle"/>
                                  </w:rPr>
                                </w:pPr>
                                <w:r>
                                  <w:rPr>
                                    <w:sz w:val="96"/>
                                    <w:szCs w:val="96"/>
                                    <w:lang w:val="en-US"/>
                                    <w14:numForm w14:val="oldStyle"/>
                                  </w:rPr>
                                  <w:t>17</w:t>
                                </w:r>
                              </w:p>
                            </w:sdtContent>
                          </w:sdt>
                        </w:txbxContent>
                      </v:textbox>
                    </v:rect>
                    <v:rect id="Rectangle 17" o:spid="_x0000_s1041"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rxMUA&#10;AADcAAAADwAAAGRycy9kb3ducmV2LnhtbESP0WrCQBRE3wv+w3ILvtWNqUhJXaUooQqtoPUDrtlr&#10;EszeDbtrEv/eLRT6OMzMGWaxGkwjOnK+tqxgOklAEBdW11wqOP3kL28gfEDW2FgmBXfysFqOnhaY&#10;advzgbpjKEWEsM9QQRVCm0npi4oM+oltiaN3sc5giNKVUjvsI9w0Mk2SuTRYc1yosKV1RcX1eDMK&#10;Xr/2e/e9uebzZHPasXXD+vN8UGr8PHy8gwg0hP/wX3urFczSKfye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vExQAAANwAAAAPAAAAAAAAAAAAAAAAAJgCAABkcnMv&#10;ZG93bnJldi54bWxQSwUGAAAAAAQABAD1AAAAigMAAAAA&#10;" filled="f" stroked="f">
                      <v:textbox>
                        <w:txbxContent>
                          <w:sdt>
                            <w:sdtPr>
                              <w:rPr>
                                <w:b/>
                                <w:bCs/>
                                <w:color w:val="1F497D" w:themeColor="text2"/>
                                <w:sz w:val="72"/>
                                <w:szCs w:val="72"/>
                              </w:rPr>
                              <w:alias w:val="Title"/>
                              <w:id w:val="15866532"/>
                              <w:dataBinding w:prefixMappings="xmlns:ns0='http://schemas.openxmlformats.org/package/2006/metadata/core-properties' xmlns:ns1='http://purl.org/dc/elements/1.1/'" w:xpath="/ns0:coreProperties[1]/ns1:title[1]" w:storeItemID="{6C3C8BC8-F283-45AE-878A-BAB7291924A1}"/>
                              <w:text/>
                            </w:sdtPr>
                            <w:sdtContent>
                              <w:p w:rsidR="00944349" w:rsidRDefault="00944349">
                                <w:pPr>
                                  <w:spacing w:after="0"/>
                                  <w:rPr>
                                    <w:b/>
                                    <w:bCs/>
                                    <w:color w:val="1F497D" w:themeColor="text2"/>
                                    <w:sz w:val="72"/>
                                    <w:szCs w:val="72"/>
                                  </w:rPr>
                                </w:pPr>
                                <w:r>
                                  <w:rPr>
                                    <w:b/>
                                    <w:bCs/>
                                    <w:color w:val="1F497D" w:themeColor="text2"/>
                                    <w:sz w:val="72"/>
                                    <w:szCs w:val="72"/>
                                  </w:rPr>
                                  <w:t>DrayTek Training</w:t>
                                </w:r>
                              </w:p>
                            </w:sdtContent>
                          </w:sdt>
                          <w:sdt>
                            <w:sdtPr>
                              <w:rPr>
                                <w:b/>
                                <w:bCs/>
                                <w:color w:val="4F81BD" w:themeColor="accent1"/>
                                <w:sz w:val="40"/>
                                <w:szCs w:val="40"/>
                              </w:rPr>
                              <w:alias w:val="Subtitle"/>
                              <w:id w:val="15866538"/>
                              <w:dataBinding w:prefixMappings="xmlns:ns0='http://schemas.openxmlformats.org/package/2006/metadata/core-properties' xmlns:ns1='http://purl.org/dc/elements/1.1/'" w:xpath="/ns0:coreProperties[1]/ns1:subject[1]" w:storeItemID="{6C3C8BC8-F283-45AE-878A-BAB7291924A1}"/>
                              <w:text/>
                            </w:sdtPr>
                            <w:sdtContent>
                              <w:p w:rsidR="00944349" w:rsidRDefault="00944349">
                                <w:pPr>
                                  <w:rPr>
                                    <w:b/>
                                    <w:bCs/>
                                    <w:color w:val="4F81BD" w:themeColor="accent1"/>
                                    <w:sz w:val="40"/>
                                    <w:szCs w:val="40"/>
                                  </w:rPr>
                                </w:pPr>
                                <w:r>
                                  <w:rPr>
                                    <w:b/>
                                    <w:bCs/>
                                    <w:color w:val="4F81BD" w:themeColor="accent1"/>
                                    <w:sz w:val="40"/>
                                    <w:szCs w:val="40"/>
                                  </w:rPr>
                                  <w:t>DrayTek WAN Connectivity Options</w:t>
                                </w:r>
                              </w:p>
                            </w:sdtContent>
                          </w:sdt>
                          <w:sdt>
                            <w:sdtPr>
                              <w:rPr>
                                <w:b/>
                                <w:bCs/>
                                <w:color w:val="000000" w:themeColor="text1"/>
                                <w:sz w:val="32"/>
                                <w:szCs w:val="32"/>
                              </w:rPr>
                              <w:alias w:val="Author"/>
                              <w:id w:val="15866544"/>
                              <w:dataBinding w:prefixMappings="xmlns:ns0='http://schemas.openxmlformats.org/package/2006/metadata/core-properties' xmlns:ns1='http://purl.org/dc/elements/1.1/'" w:xpath="/ns0:coreProperties[1]/ns1:creator[1]" w:storeItemID="{6C3C8BC8-F283-45AE-878A-BAB7291924A1}"/>
                              <w:text/>
                            </w:sdtPr>
                            <w:sdtContent>
                              <w:p w:rsidR="00944349" w:rsidRDefault="00944349">
                                <w:pPr>
                                  <w:rPr>
                                    <w:b/>
                                    <w:bCs/>
                                    <w:color w:val="000000" w:themeColor="text1"/>
                                    <w:sz w:val="32"/>
                                    <w:szCs w:val="32"/>
                                  </w:rPr>
                                </w:pPr>
                                <w:r>
                                  <w:rPr>
                                    <w:b/>
                                    <w:bCs/>
                                    <w:color w:val="000000" w:themeColor="text1"/>
                                    <w:sz w:val="32"/>
                                    <w:szCs w:val="32"/>
                                  </w:rPr>
                                  <w:t>Roy Panetta</w:t>
                                </w:r>
                              </w:p>
                            </w:sdtContent>
                          </w:sdt>
                          <w:p w:rsidR="00944349" w:rsidRDefault="00944349">
                            <w:pPr>
                              <w:rPr>
                                <w:b/>
                                <w:bCs/>
                                <w:color w:val="000000" w:themeColor="text1"/>
                                <w:sz w:val="32"/>
                                <w:szCs w:val="32"/>
                              </w:rPr>
                            </w:pPr>
                          </w:p>
                        </w:txbxContent>
                      </v:textbox>
                    </v:rect>
                    <w10:wrap anchorx="page" anchory="margin"/>
                  </v:group>
                </w:pict>
              </mc:Fallback>
            </mc:AlternateContent>
          </w:r>
          <w:r>
            <w:br w:type="page"/>
          </w:r>
        </w:sdtContent>
      </w:sdt>
      <w:r w:rsidR="005D4C20">
        <w:br w:type="page"/>
      </w:r>
    </w:p>
    <w:sdt>
      <w:sdtPr>
        <w:rPr>
          <w:rFonts w:asciiTheme="minorHAnsi" w:eastAsiaTheme="minorHAnsi" w:hAnsiTheme="minorHAnsi" w:cstheme="minorBidi"/>
          <w:b w:val="0"/>
          <w:bCs w:val="0"/>
          <w:color w:val="auto"/>
          <w:sz w:val="22"/>
          <w:szCs w:val="22"/>
          <w:lang w:val="en-AU" w:eastAsia="en-US"/>
        </w:rPr>
        <w:id w:val="576481507"/>
        <w:docPartObj>
          <w:docPartGallery w:val="Table of Contents"/>
          <w:docPartUnique/>
        </w:docPartObj>
      </w:sdtPr>
      <w:sdtEndPr>
        <w:rPr>
          <w:noProof/>
        </w:rPr>
      </w:sdtEndPr>
      <w:sdtContent>
        <w:p w:rsidR="005D4C20" w:rsidRDefault="005D4C20">
          <w:pPr>
            <w:pStyle w:val="TOCHeading"/>
          </w:pPr>
          <w:r>
            <w:t>Table of Contents</w:t>
          </w:r>
        </w:p>
        <w:p w:rsidR="00E1624A" w:rsidRDefault="005D4C20">
          <w:pPr>
            <w:pStyle w:val="TOC1"/>
            <w:tabs>
              <w:tab w:val="right" w:leader="dot" w:pos="9016"/>
            </w:tabs>
            <w:rPr>
              <w:rFonts w:eastAsiaTheme="minorEastAsia"/>
              <w:noProof/>
              <w:lang w:eastAsia="en-AU"/>
            </w:rPr>
          </w:pPr>
          <w:r>
            <w:fldChar w:fldCharType="begin"/>
          </w:r>
          <w:r>
            <w:instrText xml:space="preserve"> TOC \o "1-3" \h \z \u </w:instrText>
          </w:r>
          <w:r>
            <w:fldChar w:fldCharType="separate"/>
          </w:r>
          <w:hyperlink w:anchor="_Toc477870580" w:history="1">
            <w:r w:rsidR="00E1624A" w:rsidRPr="005B2933">
              <w:rPr>
                <w:rStyle w:val="Hyperlink"/>
                <w:noProof/>
              </w:rPr>
              <w:t>Introduction</w:t>
            </w:r>
            <w:r w:rsidR="00E1624A">
              <w:rPr>
                <w:noProof/>
                <w:webHidden/>
              </w:rPr>
              <w:tab/>
            </w:r>
            <w:r w:rsidR="00E1624A">
              <w:rPr>
                <w:noProof/>
                <w:webHidden/>
              </w:rPr>
              <w:fldChar w:fldCharType="begin"/>
            </w:r>
            <w:r w:rsidR="00E1624A">
              <w:rPr>
                <w:noProof/>
                <w:webHidden/>
              </w:rPr>
              <w:instrText xml:space="preserve"> PAGEREF _Toc477870580 \h </w:instrText>
            </w:r>
            <w:r w:rsidR="00E1624A">
              <w:rPr>
                <w:noProof/>
                <w:webHidden/>
              </w:rPr>
            </w:r>
            <w:r w:rsidR="00E1624A">
              <w:rPr>
                <w:noProof/>
                <w:webHidden/>
              </w:rPr>
              <w:fldChar w:fldCharType="separate"/>
            </w:r>
            <w:r w:rsidR="007A1F64">
              <w:rPr>
                <w:noProof/>
                <w:webHidden/>
              </w:rPr>
              <w:t>3</w:t>
            </w:r>
            <w:r w:rsidR="00E1624A">
              <w:rPr>
                <w:noProof/>
                <w:webHidden/>
              </w:rPr>
              <w:fldChar w:fldCharType="end"/>
            </w:r>
          </w:hyperlink>
        </w:p>
        <w:p w:rsidR="00E1624A" w:rsidRDefault="00E1624A">
          <w:pPr>
            <w:pStyle w:val="TOC1"/>
            <w:tabs>
              <w:tab w:val="right" w:leader="dot" w:pos="9016"/>
            </w:tabs>
            <w:rPr>
              <w:rFonts w:eastAsiaTheme="minorEastAsia"/>
              <w:noProof/>
              <w:lang w:eastAsia="en-AU"/>
            </w:rPr>
          </w:pPr>
          <w:hyperlink w:anchor="_Toc477870581" w:history="1">
            <w:r w:rsidRPr="005B2933">
              <w:rPr>
                <w:rStyle w:val="Hyperlink"/>
                <w:noProof/>
              </w:rPr>
              <w:t>Types of Routers</w:t>
            </w:r>
            <w:r>
              <w:rPr>
                <w:noProof/>
                <w:webHidden/>
              </w:rPr>
              <w:tab/>
            </w:r>
            <w:r>
              <w:rPr>
                <w:noProof/>
                <w:webHidden/>
              </w:rPr>
              <w:fldChar w:fldCharType="begin"/>
            </w:r>
            <w:r>
              <w:rPr>
                <w:noProof/>
                <w:webHidden/>
              </w:rPr>
              <w:instrText xml:space="preserve"> PAGEREF _Toc477870581 \h </w:instrText>
            </w:r>
            <w:r>
              <w:rPr>
                <w:noProof/>
                <w:webHidden/>
              </w:rPr>
            </w:r>
            <w:r>
              <w:rPr>
                <w:noProof/>
                <w:webHidden/>
              </w:rPr>
              <w:fldChar w:fldCharType="separate"/>
            </w:r>
            <w:r w:rsidR="007A1F64">
              <w:rPr>
                <w:noProof/>
                <w:webHidden/>
              </w:rPr>
              <w:t>3</w:t>
            </w:r>
            <w:r>
              <w:rPr>
                <w:noProof/>
                <w:webHidden/>
              </w:rPr>
              <w:fldChar w:fldCharType="end"/>
            </w:r>
          </w:hyperlink>
        </w:p>
        <w:p w:rsidR="00E1624A" w:rsidRDefault="00E1624A">
          <w:pPr>
            <w:pStyle w:val="TOC2"/>
            <w:tabs>
              <w:tab w:val="right" w:leader="dot" w:pos="9016"/>
            </w:tabs>
            <w:rPr>
              <w:rFonts w:eastAsiaTheme="minorEastAsia"/>
              <w:noProof/>
              <w:lang w:eastAsia="en-AU"/>
            </w:rPr>
          </w:pPr>
          <w:hyperlink w:anchor="_Toc477870582" w:history="1">
            <w:r w:rsidRPr="005B2933">
              <w:rPr>
                <w:rStyle w:val="Hyperlink"/>
                <w:noProof/>
              </w:rPr>
              <w:t>xDSL Routers</w:t>
            </w:r>
            <w:r>
              <w:rPr>
                <w:noProof/>
                <w:webHidden/>
              </w:rPr>
              <w:tab/>
            </w:r>
            <w:r>
              <w:rPr>
                <w:noProof/>
                <w:webHidden/>
              </w:rPr>
              <w:fldChar w:fldCharType="begin"/>
            </w:r>
            <w:r>
              <w:rPr>
                <w:noProof/>
                <w:webHidden/>
              </w:rPr>
              <w:instrText xml:space="preserve"> PAGEREF _Toc477870582 \h </w:instrText>
            </w:r>
            <w:r>
              <w:rPr>
                <w:noProof/>
                <w:webHidden/>
              </w:rPr>
            </w:r>
            <w:r>
              <w:rPr>
                <w:noProof/>
                <w:webHidden/>
              </w:rPr>
              <w:fldChar w:fldCharType="separate"/>
            </w:r>
            <w:r w:rsidR="007A1F64">
              <w:rPr>
                <w:noProof/>
                <w:webHidden/>
              </w:rPr>
              <w:t>3</w:t>
            </w:r>
            <w:r>
              <w:rPr>
                <w:noProof/>
                <w:webHidden/>
              </w:rPr>
              <w:fldChar w:fldCharType="end"/>
            </w:r>
          </w:hyperlink>
        </w:p>
        <w:p w:rsidR="00E1624A" w:rsidRDefault="00E1624A">
          <w:pPr>
            <w:pStyle w:val="TOC2"/>
            <w:tabs>
              <w:tab w:val="right" w:leader="dot" w:pos="9016"/>
            </w:tabs>
            <w:rPr>
              <w:rFonts w:eastAsiaTheme="minorEastAsia"/>
              <w:noProof/>
              <w:lang w:eastAsia="en-AU"/>
            </w:rPr>
          </w:pPr>
          <w:hyperlink w:anchor="_Toc477870583" w:history="1">
            <w:r w:rsidRPr="005B2933">
              <w:rPr>
                <w:rStyle w:val="Hyperlink"/>
                <w:noProof/>
              </w:rPr>
              <w:t>Broadband Routers</w:t>
            </w:r>
            <w:r>
              <w:rPr>
                <w:noProof/>
                <w:webHidden/>
              </w:rPr>
              <w:tab/>
            </w:r>
            <w:r>
              <w:rPr>
                <w:noProof/>
                <w:webHidden/>
              </w:rPr>
              <w:fldChar w:fldCharType="begin"/>
            </w:r>
            <w:r>
              <w:rPr>
                <w:noProof/>
                <w:webHidden/>
              </w:rPr>
              <w:instrText xml:space="preserve"> PAGEREF _Toc477870583 \h </w:instrText>
            </w:r>
            <w:r>
              <w:rPr>
                <w:noProof/>
                <w:webHidden/>
              </w:rPr>
            </w:r>
            <w:r>
              <w:rPr>
                <w:noProof/>
                <w:webHidden/>
              </w:rPr>
              <w:fldChar w:fldCharType="separate"/>
            </w:r>
            <w:r w:rsidR="007A1F64">
              <w:rPr>
                <w:noProof/>
                <w:webHidden/>
              </w:rPr>
              <w:t>5</w:t>
            </w:r>
            <w:r>
              <w:rPr>
                <w:noProof/>
                <w:webHidden/>
              </w:rPr>
              <w:fldChar w:fldCharType="end"/>
            </w:r>
          </w:hyperlink>
        </w:p>
        <w:p w:rsidR="00E1624A" w:rsidRDefault="00E1624A">
          <w:pPr>
            <w:pStyle w:val="TOC2"/>
            <w:tabs>
              <w:tab w:val="right" w:leader="dot" w:pos="9016"/>
            </w:tabs>
            <w:rPr>
              <w:rFonts w:eastAsiaTheme="minorEastAsia"/>
              <w:noProof/>
              <w:lang w:eastAsia="en-AU"/>
            </w:rPr>
          </w:pPr>
          <w:hyperlink w:anchor="_Toc477870584" w:history="1">
            <w:r w:rsidRPr="005B2933">
              <w:rPr>
                <w:rStyle w:val="Hyperlink"/>
                <w:noProof/>
              </w:rPr>
              <w:t>LTE Routers</w:t>
            </w:r>
            <w:r>
              <w:rPr>
                <w:noProof/>
                <w:webHidden/>
              </w:rPr>
              <w:tab/>
            </w:r>
            <w:r>
              <w:rPr>
                <w:noProof/>
                <w:webHidden/>
              </w:rPr>
              <w:fldChar w:fldCharType="begin"/>
            </w:r>
            <w:r>
              <w:rPr>
                <w:noProof/>
                <w:webHidden/>
              </w:rPr>
              <w:instrText xml:space="preserve"> PAGEREF _Toc477870584 \h </w:instrText>
            </w:r>
            <w:r>
              <w:rPr>
                <w:noProof/>
                <w:webHidden/>
              </w:rPr>
            </w:r>
            <w:r>
              <w:rPr>
                <w:noProof/>
                <w:webHidden/>
              </w:rPr>
              <w:fldChar w:fldCharType="separate"/>
            </w:r>
            <w:r w:rsidR="007A1F64">
              <w:rPr>
                <w:noProof/>
                <w:webHidden/>
              </w:rPr>
              <w:t>7</w:t>
            </w:r>
            <w:r>
              <w:rPr>
                <w:noProof/>
                <w:webHidden/>
              </w:rPr>
              <w:fldChar w:fldCharType="end"/>
            </w:r>
          </w:hyperlink>
        </w:p>
        <w:p w:rsidR="00E1624A" w:rsidRDefault="00E1624A">
          <w:pPr>
            <w:pStyle w:val="TOC1"/>
            <w:tabs>
              <w:tab w:val="right" w:leader="dot" w:pos="9016"/>
            </w:tabs>
            <w:rPr>
              <w:rFonts w:eastAsiaTheme="minorEastAsia"/>
              <w:noProof/>
              <w:lang w:eastAsia="en-AU"/>
            </w:rPr>
          </w:pPr>
          <w:hyperlink w:anchor="_Toc477870585" w:history="1">
            <w:r w:rsidRPr="005B2933">
              <w:rPr>
                <w:rStyle w:val="Hyperlink"/>
                <w:noProof/>
              </w:rPr>
              <w:t>WAN Connectivity Options</w:t>
            </w:r>
            <w:r>
              <w:rPr>
                <w:noProof/>
                <w:webHidden/>
              </w:rPr>
              <w:tab/>
            </w:r>
            <w:r>
              <w:rPr>
                <w:noProof/>
                <w:webHidden/>
              </w:rPr>
              <w:fldChar w:fldCharType="begin"/>
            </w:r>
            <w:r>
              <w:rPr>
                <w:noProof/>
                <w:webHidden/>
              </w:rPr>
              <w:instrText xml:space="preserve"> PAGEREF _Toc477870585 \h </w:instrText>
            </w:r>
            <w:r>
              <w:rPr>
                <w:noProof/>
                <w:webHidden/>
              </w:rPr>
            </w:r>
            <w:r>
              <w:rPr>
                <w:noProof/>
                <w:webHidden/>
              </w:rPr>
              <w:fldChar w:fldCharType="separate"/>
            </w:r>
            <w:r w:rsidR="007A1F64">
              <w:rPr>
                <w:noProof/>
                <w:webHidden/>
              </w:rPr>
              <w:t>7</w:t>
            </w:r>
            <w:r>
              <w:rPr>
                <w:noProof/>
                <w:webHidden/>
              </w:rPr>
              <w:fldChar w:fldCharType="end"/>
            </w:r>
          </w:hyperlink>
        </w:p>
        <w:p w:rsidR="00E1624A" w:rsidRDefault="00E1624A">
          <w:pPr>
            <w:pStyle w:val="TOC2"/>
            <w:tabs>
              <w:tab w:val="right" w:leader="dot" w:pos="9016"/>
            </w:tabs>
            <w:rPr>
              <w:rFonts w:eastAsiaTheme="minorEastAsia"/>
              <w:noProof/>
              <w:lang w:eastAsia="en-AU"/>
            </w:rPr>
          </w:pPr>
          <w:hyperlink w:anchor="_Toc477870586" w:history="1">
            <w:r w:rsidRPr="005B2933">
              <w:rPr>
                <w:rStyle w:val="Hyperlink"/>
                <w:noProof/>
              </w:rPr>
              <w:t>xDSL WAN (ADSL2/2+, VDSL2)</w:t>
            </w:r>
            <w:r>
              <w:rPr>
                <w:noProof/>
                <w:webHidden/>
              </w:rPr>
              <w:tab/>
            </w:r>
            <w:r>
              <w:rPr>
                <w:noProof/>
                <w:webHidden/>
              </w:rPr>
              <w:fldChar w:fldCharType="begin"/>
            </w:r>
            <w:r>
              <w:rPr>
                <w:noProof/>
                <w:webHidden/>
              </w:rPr>
              <w:instrText xml:space="preserve"> PAGEREF _Toc477870586 \h </w:instrText>
            </w:r>
            <w:r>
              <w:rPr>
                <w:noProof/>
                <w:webHidden/>
              </w:rPr>
            </w:r>
            <w:r>
              <w:rPr>
                <w:noProof/>
                <w:webHidden/>
              </w:rPr>
              <w:fldChar w:fldCharType="separate"/>
            </w:r>
            <w:r w:rsidR="007A1F64">
              <w:rPr>
                <w:noProof/>
                <w:webHidden/>
              </w:rPr>
              <w:t>8</w:t>
            </w:r>
            <w:r>
              <w:rPr>
                <w:noProof/>
                <w:webHidden/>
              </w:rPr>
              <w:fldChar w:fldCharType="end"/>
            </w:r>
          </w:hyperlink>
        </w:p>
        <w:p w:rsidR="00E1624A" w:rsidRDefault="00E1624A">
          <w:pPr>
            <w:pStyle w:val="TOC3"/>
            <w:tabs>
              <w:tab w:val="right" w:leader="dot" w:pos="9016"/>
            </w:tabs>
            <w:rPr>
              <w:rFonts w:eastAsiaTheme="minorEastAsia"/>
              <w:noProof/>
              <w:lang w:eastAsia="en-AU"/>
            </w:rPr>
          </w:pPr>
          <w:hyperlink w:anchor="_Toc477870587" w:history="1">
            <w:r w:rsidRPr="005B2933">
              <w:rPr>
                <w:rStyle w:val="Hyperlink"/>
                <w:noProof/>
              </w:rPr>
              <w:t>ADSL</w:t>
            </w:r>
            <w:r>
              <w:rPr>
                <w:noProof/>
                <w:webHidden/>
              </w:rPr>
              <w:tab/>
            </w:r>
            <w:r>
              <w:rPr>
                <w:noProof/>
                <w:webHidden/>
              </w:rPr>
              <w:fldChar w:fldCharType="begin"/>
            </w:r>
            <w:r>
              <w:rPr>
                <w:noProof/>
                <w:webHidden/>
              </w:rPr>
              <w:instrText xml:space="preserve"> PAGEREF _Toc477870587 \h </w:instrText>
            </w:r>
            <w:r>
              <w:rPr>
                <w:noProof/>
                <w:webHidden/>
              </w:rPr>
            </w:r>
            <w:r>
              <w:rPr>
                <w:noProof/>
                <w:webHidden/>
              </w:rPr>
              <w:fldChar w:fldCharType="separate"/>
            </w:r>
            <w:r w:rsidR="007A1F64">
              <w:rPr>
                <w:noProof/>
                <w:webHidden/>
              </w:rPr>
              <w:t>8</w:t>
            </w:r>
            <w:r>
              <w:rPr>
                <w:noProof/>
                <w:webHidden/>
              </w:rPr>
              <w:fldChar w:fldCharType="end"/>
            </w:r>
          </w:hyperlink>
        </w:p>
        <w:p w:rsidR="00E1624A" w:rsidRDefault="00E1624A">
          <w:pPr>
            <w:pStyle w:val="TOC3"/>
            <w:tabs>
              <w:tab w:val="right" w:leader="dot" w:pos="9016"/>
            </w:tabs>
            <w:rPr>
              <w:rFonts w:eastAsiaTheme="minorEastAsia"/>
              <w:noProof/>
              <w:lang w:eastAsia="en-AU"/>
            </w:rPr>
          </w:pPr>
          <w:hyperlink w:anchor="_Toc477870588" w:history="1">
            <w:r w:rsidRPr="005B2933">
              <w:rPr>
                <w:rStyle w:val="Hyperlink"/>
                <w:noProof/>
              </w:rPr>
              <w:t>VDSL</w:t>
            </w:r>
            <w:r>
              <w:rPr>
                <w:noProof/>
                <w:webHidden/>
              </w:rPr>
              <w:tab/>
            </w:r>
            <w:r>
              <w:rPr>
                <w:noProof/>
                <w:webHidden/>
              </w:rPr>
              <w:fldChar w:fldCharType="begin"/>
            </w:r>
            <w:r>
              <w:rPr>
                <w:noProof/>
                <w:webHidden/>
              </w:rPr>
              <w:instrText xml:space="preserve"> PAGEREF _Toc477870588 \h </w:instrText>
            </w:r>
            <w:r>
              <w:rPr>
                <w:noProof/>
                <w:webHidden/>
              </w:rPr>
            </w:r>
            <w:r>
              <w:rPr>
                <w:noProof/>
                <w:webHidden/>
              </w:rPr>
              <w:fldChar w:fldCharType="separate"/>
            </w:r>
            <w:r w:rsidR="007A1F64">
              <w:rPr>
                <w:noProof/>
                <w:webHidden/>
              </w:rPr>
              <w:t>10</w:t>
            </w:r>
            <w:r>
              <w:rPr>
                <w:noProof/>
                <w:webHidden/>
              </w:rPr>
              <w:fldChar w:fldCharType="end"/>
            </w:r>
          </w:hyperlink>
        </w:p>
        <w:p w:rsidR="00E1624A" w:rsidRDefault="00E1624A">
          <w:pPr>
            <w:pStyle w:val="TOC3"/>
            <w:tabs>
              <w:tab w:val="right" w:leader="dot" w:pos="9016"/>
            </w:tabs>
            <w:rPr>
              <w:rFonts w:eastAsiaTheme="minorEastAsia"/>
              <w:noProof/>
              <w:lang w:eastAsia="en-AU"/>
            </w:rPr>
          </w:pPr>
          <w:hyperlink w:anchor="_Toc477870589" w:history="1">
            <w:r w:rsidRPr="005B2933">
              <w:rPr>
                <w:rStyle w:val="Hyperlink"/>
                <w:noProof/>
              </w:rPr>
              <w:t>Checking the VDSL Connection Status</w:t>
            </w:r>
            <w:r>
              <w:rPr>
                <w:noProof/>
                <w:webHidden/>
              </w:rPr>
              <w:tab/>
            </w:r>
            <w:r>
              <w:rPr>
                <w:noProof/>
                <w:webHidden/>
              </w:rPr>
              <w:fldChar w:fldCharType="begin"/>
            </w:r>
            <w:r>
              <w:rPr>
                <w:noProof/>
                <w:webHidden/>
              </w:rPr>
              <w:instrText xml:space="preserve"> PAGEREF _Toc477870589 \h </w:instrText>
            </w:r>
            <w:r>
              <w:rPr>
                <w:noProof/>
                <w:webHidden/>
              </w:rPr>
            </w:r>
            <w:r>
              <w:rPr>
                <w:noProof/>
                <w:webHidden/>
              </w:rPr>
              <w:fldChar w:fldCharType="separate"/>
            </w:r>
            <w:r w:rsidR="007A1F64">
              <w:rPr>
                <w:noProof/>
                <w:webHidden/>
              </w:rPr>
              <w:t>12</w:t>
            </w:r>
            <w:r>
              <w:rPr>
                <w:noProof/>
                <w:webHidden/>
              </w:rPr>
              <w:fldChar w:fldCharType="end"/>
            </w:r>
          </w:hyperlink>
        </w:p>
        <w:p w:rsidR="00E1624A" w:rsidRDefault="00E1624A">
          <w:pPr>
            <w:pStyle w:val="TOC2"/>
            <w:tabs>
              <w:tab w:val="right" w:leader="dot" w:pos="9016"/>
            </w:tabs>
            <w:rPr>
              <w:rFonts w:eastAsiaTheme="minorEastAsia"/>
              <w:noProof/>
              <w:lang w:eastAsia="en-AU"/>
            </w:rPr>
          </w:pPr>
          <w:hyperlink w:anchor="_Toc477870590" w:history="1">
            <w:r w:rsidRPr="005B2933">
              <w:rPr>
                <w:rStyle w:val="Hyperlink"/>
                <w:noProof/>
              </w:rPr>
              <w:t>Ethernet WAN</w:t>
            </w:r>
            <w:r>
              <w:rPr>
                <w:noProof/>
                <w:webHidden/>
              </w:rPr>
              <w:tab/>
            </w:r>
            <w:r>
              <w:rPr>
                <w:noProof/>
                <w:webHidden/>
              </w:rPr>
              <w:fldChar w:fldCharType="begin"/>
            </w:r>
            <w:r>
              <w:rPr>
                <w:noProof/>
                <w:webHidden/>
              </w:rPr>
              <w:instrText xml:space="preserve"> PAGEREF _Toc477870590 \h </w:instrText>
            </w:r>
            <w:r>
              <w:rPr>
                <w:noProof/>
                <w:webHidden/>
              </w:rPr>
            </w:r>
            <w:r>
              <w:rPr>
                <w:noProof/>
                <w:webHidden/>
              </w:rPr>
              <w:fldChar w:fldCharType="separate"/>
            </w:r>
            <w:r w:rsidR="007A1F64">
              <w:rPr>
                <w:noProof/>
                <w:webHidden/>
              </w:rPr>
              <w:t>14</w:t>
            </w:r>
            <w:r>
              <w:rPr>
                <w:noProof/>
                <w:webHidden/>
              </w:rPr>
              <w:fldChar w:fldCharType="end"/>
            </w:r>
          </w:hyperlink>
        </w:p>
        <w:p w:rsidR="00E1624A" w:rsidRDefault="00E1624A">
          <w:pPr>
            <w:pStyle w:val="TOC3"/>
            <w:tabs>
              <w:tab w:val="right" w:leader="dot" w:pos="9016"/>
            </w:tabs>
            <w:rPr>
              <w:rFonts w:eastAsiaTheme="minorEastAsia"/>
              <w:noProof/>
              <w:lang w:eastAsia="en-AU"/>
            </w:rPr>
          </w:pPr>
          <w:hyperlink w:anchor="_Toc477870591" w:history="1">
            <w:r w:rsidRPr="005B2933">
              <w:rPr>
                <w:rStyle w:val="Hyperlink"/>
                <w:noProof/>
              </w:rPr>
              <w:t>Configuration of Ethernet WAN</w:t>
            </w:r>
            <w:r>
              <w:rPr>
                <w:noProof/>
                <w:webHidden/>
              </w:rPr>
              <w:tab/>
            </w:r>
            <w:r>
              <w:rPr>
                <w:noProof/>
                <w:webHidden/>
              </w:rPr>
              <w:fldChar w:fldCharType="begin"/>
            </w:r>
            <w:r>
              <w:rPr>
                <w:noProof/>
                <w:webHidden/>
              </w:rPr>
              <w:instrText xml:space="preserve"> PAGEREF _Toc477870591 \h </w:instrText>
            </w:r>
            <w:r>
              <w:rPr>
                <w:noProof/>
                <w:webHidden/>
              </w:rPr>
            </w:r>
            <w:r>
              <w:rPr>
                <w:noProof/>
                <w:webHidden/>
              </w:rPr>
              <w:fldChar w:fldCharType="separate"/>
            </w:r>
            <w:r w:rsidR="007A1F64">
              <w:rPr>
                <w:noProof/>
                <w:webHidden/>
              </w:rPr>
              <w:t>14</w:t>
            </w:r>
            <w:r>
              <w:rPr>
                <w:noProof/>
                <w:webHidden/>
              </w:rPr>
              <w:fldChar w:fldCharType="end"/>
            </w:r>
          </w:hyperlink>
        </w:p>
        <w:p w:rsidR="00E1624A" w:rsidRDefault="00E1624A">
          <w:pPr>
            <w:pStyle w:val="TOC2"/>
            <w:tabs>
              <w:tab w:val="right" w:leader="dot" w:pos="9016"/>
            </w:tabs>
            <w:rPr>
              <w:rFonts w:eastAsiaTheme="minorEastAsia"/>
              <w:noProof/>
              <w:lang w:eastAsia="en-AU"/>
            </w:rPr>
          </w:pPr>
          <w:hyperlink w:anchor="_Toc477870592" w:history="1">
            <w:r w:rsidRPr="005B2933">
              <w:rPr>
                <w:rStyle w:val="Hyperlink"/>
                <w:noProof/>
              </w:rPr>
              <w:t>USB WAN</w:t>
            </w:r>
            <w:r>
              <w:rPr>
                <w:noProof/>
                <w:webHidden/>
              </w:rPr>
              <w:tab/>
            </w:r>
            <w:r>
              <w:rPr>
                <w:noProof/>
                <w:webHidden/>
              </w:rPr>
              <w:fldChar w:fldCharType="begin"/>
            </w:r>
            <w:r>
              <w:rPr>
                <w:noProof/>
                <w:webHidden/>
              </w:rPr>
              <w:instrText xml:space="preserve"> PAGEREF _Toc477870592 \h </w:instrText>
            </w:r>
            <w:r>
              <w:rPr>
                <w:noProof/>
                <w:webHidden/>
              </w:rPr>
            </w:r>
            <w:r>
              <w:rPr>
                <w:noProof/>
                <w:webHidden/>
              </w:rPr>
              <w:fldChar w:fldCharType="separate"/>
            </w:r>
            <w:r w:rsidR="007A1F64">
              <w:rPr>
                <w:noProof/>
                <w:webHidden/>
              </w:rPr>
              <w:t>17</w:t>
            </w:r>
            <w:r>
              <w:rPr>
                <w:noProof/>
                <w:webHidden/>
              </w:rPr>
              <w:fldChar w:fldCharType="end"/>
            </w:r>
          </w:hyperlink>
        </w:p>
        <w:p w:rsidR="00E1624A" w:rsidRDefault="00E1624A">
          <w:pPr>
            <w:pStyle w:val="TOC3"/>
            <w:tabs>
              <w:tab w:val="right" w:leader="dot" w:pos="9016"/>
            </w:tabs>
            <w:rPr>
              <w:rFonts w:eastAsiaTheme="minorEastAsia"/>
              <w:noProof/>
              <w:lang w:eastAsia="en-AU"/>
            </w:rPr>
          </w:pPr>
          <w:hyperlink w:anchor="_Toc477870593" w:history="1">
            <w:r w:rsidRPr="005B2933">
              <w:rPr>
                <w:rStyle w:val="Hyperlink"/>
                <w:noProof/>
              </w:rPr>
              <w:t>WAN Access Modes</w:t>
            </w:r>
            <w:r>
              <w:rPr>
                <w:noProof/>
                <w:webHidden/>
              </w:rPr>
              <w:tab/>
            </w:r>
            <w:r>
              <w:rPr>
                <w:noProof/>
                <w:webHidden/>
              </w:rPr>
              <w:fldChar w:fldCharType="begin"/>
            </w:r>
            <w:r>
              <w:rPr>
                <w:noProof/>
                <w:webHidden/>
              </w:rPr>
              <w:instrText xml:space="preserve"> PAGEREF _Toc477870593 \h </w:instrText>
            </w:r>
            <w:r>
              <w:rPr>
                <w:noProof/>
                <w:webHidden/>
              </w:rPr>
            </w:r>
            <w:r>
              <w:rPr>
                <w:noProof/>
                <w:webHidden/>
              </w:rPr>
              <w:fldChar w:fldCharType="separate"/>
            </w:r>
            <w:r w:rsidR="007A1F64">
              <w:rPr>
                <w:noProof/>
                <w:webHidden/>
              </w:rPr>
              <w:t>17</w:t>
            </w:r>
            <w:r>
              <w:rPr>
                <w:noProof/>
                <w:webHidden/>
              </w:rPr>
              <w:fldChar w:fldCharType="end"/>
            </w:r>
          </w:hyperlink>
        </w:p>
        <w:p w:rsidR="00E1624A" w:rsidRDefault="00E1624A">
          <w:pPr>
            <w:pStyle w:val="TOC2"/>
            <w:tabs>
              <w:tab w:val="right" w:leader="dot" w:pos="9016"/>
            </w:tabs>
            <w:rPr>
              <w:rFonts w:eastAsiaTheme="minorEastAsia"/>
              <w:noProof/>
              <w:lang w:eastAsia="en-AU"/>
            </w:rPr>
          </w:pPr>
          <w:hyperlink w:anchor="_Toc477870594" w:history="1">
            <w:r w:rsidRPr="005B2933">
              <w:rPr>
                <w:rStyle w:val="Hyperlink"/>
                <w:noProof/>
              </w:rPr>
              <w:t>LTE WAN</w:t>
            </w:r>
            <w:r>
              <w:rPr>
                <w:noProof/>
                <w:webHidden/>
              </w:rPr>
              <w:tab/>
            </w:r>
            <w:r>
              <w:rPr>
                <w:noProof/>
                <w:webHidden/>
              </w:rPr>
              <w:fldChar w:fldCharType="begin"/>
            </w:r>
            <w:r>
              <w:rPr>
                <w:noProof/>
                <w:webHidden/>
              </w:rPr>
              <w:instrText xml:space="preserve"> PAGEREF _Toc477870594 \h </w:instrText>
            </w:r>
            <w:r>
              <w:rPr>
                <w:noProof/>
                <w:webHidden/>
              </w:rPr>
            </w:r>
            <w:r>
              <w:rPr>
                <w:noProof/>
                <w:webHidden/>
              </w:rPr>
              <w:fldChar w:fldCharType="separate"/>
            </w:r>
            <w:r w:rsidR="007A1F64">
              <w:rPr>
                <w:noProof/>
                <w:webHidden/>
              </w:rPr>
              <w:t>19</w:t>
            </w:r>
            <w:r>
              <w:rPr>
                <w:noProof/>
                <w:webHidden/>
              </w:rPr>
              <w:fldChar w:fldCharType="end"/>
            </w:r>
          </w:hyperlink>
        </w:p>
        <w:p w:rsidR="00E1624A" w:rsidRDefault="00E1624A">
          <w:pPr>
            <w:pStyle w:val="TOC3"/>
            <w:tabs>
              <w:tab w:val="right" w:leader="dot" w:pos="9016"/>
            </w:tabs>
            <w:rPr>
              <w:rFonts w:eastAsiaTheme="minorEastAsia"/>
              <w:noProof/>
              <w:lang w:eastAsia="en-AU"/>
            </w:rPr>
          </w:pPr>
          <w:hyperlink w:anchor="_Toc477870595" w:history="1">
            <w:r w:rsidRPr="005B2933">
              <w:rPr>
                <w:rStyle w:val="Hyperlink"/>
                <w:noProof/>
              </w:rPr>
              <w:t>LTE Configuration</w:t>
            </w:r>
            <w:r>
              <w:rPr>
                <w:noProof/>
                <w:webHidden/>
              </w:rPr>
              <w:tab/>
            </w:r>
            <w:r>
              <w:rPr>
                <w:noProof/>
                <w:webHidden/>
              </w:rPr>
              <w:fldChar w:fldCharType="begin"/>
            </w:r>
            <w:r>
              <w:rPr>
                <w:noProof/>
                <w:webHidden/>
              </w:rPr>
              <w:instrText xml:space="preserve"> PAGEREF _Toc477870595 \h </w:instrText>
            </w:r>
            <w:r>
              <w:rPr>
                <w:noProof/>
                <w:webHidden/>
              </w:rPr>
            </w:r>
            <w:r>
              <w:rPr>
                <w:noProof/>
                <w:webHidden/>
              </w:rPr>
              <w:fldChar w:fldCharType="separate"/>
            </w:r>
            <w:r w:rsidR="007A1F64">
              <w:rPr>
                <w:noProof/>
                <w:webHidden/>
              </w:rPr>
              <w:t>19</w:t>
            </w:r>
            <w:r>
              <w:rPr>
                <w:noProof/>
                <w:webHidden/>
              </w:rPr>
              <w:fldChar w:fldCharType="end"/>
            </w:r>
          </w:hyperlink>
        </w:p>
        <w:p w:rsidR="00E1624A" w:rsidRDefault="00E1624A">
          <w:pPr>
            <w:pStyle w:val="TOC3"/>
            <w:tabs>
              <w:tab w:val="right" w:leader="dot" w:pos="9016"/>
            </w:tabs>
            <w:rPr>
              <w:rFonts w:eastAsiaTheme="minorEastAsia"/>
              <w:noProof/>
              <w:lang w:eastAsia="en-AU"/>
            </w:rPr>
          </w:pPr>
          <w:hyperlink w:anchor="_Toc477870596" w:history="1">
            <w:r w:rsidRPr="005B2933">
              <w:rPr>
                <w:rStyle w:val="Hyperlink"/>
                <w:noProof/>
              </w:rPr>
              <w:t>Checking the Status of LTE WAN</w:t>
            </w:r>
            <w:r>
              <w:rPr>
                <w:noProof/>
                <w:webHidden/>
              </w:rPr>
              <w:tab/>
            </w:r>
            <w:r>
              <w:rPr>
                <w:noProof/>
                <w:webHidden/>
              </w:rPr>
              <w:fldChar w:fldCharType="begin"/>
            </w:r>
            <w:r>
              <w:rPr>
                <w:noProof/>
                <w:webHidden/>
              </w:rPr>
              <w:instrText xml:space="preserve"> PAGEREF _Toc477870596 \h </w:instrText>
            </w:r>
            <w:r>
              <w:rPr>
                <w:noProof/>
                <w:webHidden/>
              </w:rPr>
            </w:r>
            <w:r>
              <w:rPr>
                <w:noProof/>
                <w:webHidden/>
              </w:rPr>
              <w:fldChar w:fldCharType="separate"/>
            </w:r>
            <w:r w:rsidR="007A1F64">
              <w:rPr>
                <w:noProof/>
                <w:webHidden/>
              </w:rPr>
              <w:t>21</w:t>
            </w:r>
            <w:r>
              <w:rPr>
                <w:noProof/>
                <w:webHidden/>
              </w:rPr>
              <w:fldChar w:fldCharType="end"/>
            </w:r>
          </w:hyperlink>
        </w:p>
        <w:p w:rsidR="00E1624A" w:rsidRDefault="00E1624A">
          <w:pPr>
            <w:pStyle w:val="TOC2"/>
            <w:tabs>
              <w:tab w:val="right" w:leader="dot" w:pos="9016"/>
            </w:tabs>
            <w:rPr>
              <w:rFonts w:eastAsiaTheme="minorEastAsia"/>
              <w:noProof/>
              <w:lang w:eastAsia="en-AU"/>
            </w:rPr>
          </w:pPr>
          <w:hyperlink w:anchor="_Toc477870597" w:history="1">
            <w:r w:rsidRPr="005B2933">
              <w:rPr>
                <w:rStyle w:val="Hyperlink"/>
                <w:noProof/>
              </w:rPr>
              <w:t>Fibre WAN</w:t>
            </w:r>
            <w:r>
              <w:rPr>
                <w:noProof/>
                <w:webHidden/>
              </w:rPr>
              <w:tab/>
            </w:r>
            <w:r>
              <w:rPr>
                <w:noProof/>
                <w:webHidden/>
              </w:rPr>
              <w:fldChar w:fldCharType="begin"/>
            </w:r>
            <w:r>
              <w:rPr>
                <w:noProof/>
                <w:webHidden/>
              </w:rPr>
              <w:instrText xml:space="preserve"> PAGEREF _Toc477870597 \h </w:instrText>
            </w:r>
            <w:r>
              <w:rPr>
                <w:noProof/>
                <w:webHidden/>
              </w:rPr>
            </w:r>
            <w:r>
              <w:rPr>
                <w:noProof/>
                <w:webHidden/>
              </w:rPr>
              <w:fldChar w:fldCharType="separate"/>
            </w:r>
            <w:r w:rsidR="007A1F64">
              <w:rPr>
                <w:noProof/>
                <w:webHidden/>
              </w:rPr>
              <w:t>22</w:t>
            </w:r>
            <w:r>
              <w:rPr>
                <w:noProof/>
                <w:webHidden/>
              </w:rPr>
              <w:fldChar w:fldCharType="end"/>
            </w:r>
          </w:hyperlink>
        </w:p>
        <w:p w:rsidR="00E1624A" w:rsidRDefault="00E1624A">
          <w:pPr>
            <w:pStyle w:val="TOC2"/>
            <w:tabs>
              <w:tab w:val="right" w:leader="dot" w:pos="9016"/>
            </w:tabs>
            <w:rPr>
              <w:rFonts w:eastAsiaTheme="minorEastAsia"/>
              <w:noProof/>
              <w:lang w:eastAsia="en-AU"/>
            </w:rPr>
          </w:pPr>
          <w:hyperlink w:anchor="_Toc477870598" w:history="1">
            <w:r w:rsidRPr="005B2933">
              <w:rPr>
                <w:rStyle w:val="Hyperlink"/>
                <w:noProof/>
              </w:rPr>
              <w:t>Wireless (Wi-Fi) WAN</w:t>
            </w:r>
            <w:r>
              <w:rPr>
                <w:noProof/>
                <w:webHidden/>
              </w:rPr>
              <w:tab/>
            </w:r>
            <w:r>
              <w:rPr>
                <w:noProof/>
                <w:webHidden/>
              </w:rPr>
              <w:fldChar w:fldCharType="begin"/>
            </w:r>
            <w:r>
              <w:rPr>
                <w:noProof/>
                <w:webHidden/>
              </w:rPr>
              <w:instrText xml:space="preserve"> PAGEREF _Toc477870598 \h </w:instrText>
            </w:r>
            <w:r>
              <w:rPr>
                <w:noProof/>
                <w:webHidden/>
              </w:rPr>
            </w:r>
            <w:r>
              <w:rPr>
                <w:noProof/>
                <w:webHidden/>
              </w:rPr>
              <w:fldChar w:fldCharType="separate"/>
            </w:r>
            <w:r w:rsidR="007A1F64">
              <w:rPr>
                <w:noProof/>
                <w:webHidden/>
              </w:rPr>
              <w:t>22</w:t>
            </w:r>
            <w:r>
              <w:rPr>
                <w:noProof/>
                <w:webHidden/>
              </w:rPr>
              <w:fldChar w:fldCharType="end"/>
            </w:r>
          </w:hyperlink>
        </w:p>
        <w:p w:rsidR="00E1624A" w:rsidRDefault="00E1624A">
          <w:pPr>
            <w:pStyle w:val="TOC3"/>
            <w:tabs>
              <w:tab w:val="right" w:leader="dot" w:pos="9016"/>
            </w:tabs>
            <w:rPr>
              <w:rFonts w:eastAsiaTheme="minorEastAsia"/>
              <w:noProof/>
              <w:lang w:eastAsia="en-AU"/>
            </w:rPr>
          </w:pPr>
          <w:hyperlink w:anchor="_Toc477870599" w:history="1">
            <w:r w:rsidRPr="005B2933">
              <w:rPr>
                <w:rStyle w:val="Hyperlink"/>
                <w:noProof/>
              </w:rPr>
              <w:t>Configuring Wireless WAN</w:t>
            </w:r>
            <w:r>
              <w:rPr>
                <w:noProof/>
                <w:webHidden/>
              </w:rPr>
              <w:tab/>
            </w:r>
            <w:r>
              <w:rPr>
                <w:noProof/>
                <w:webHidden/>
              </w:rPr>
              <w:fldChar w:fldCharType="begin"/>
            </w:r>
            <w:r>
              <w:rPr>
                <w:noProof/>
                <w:webHidden/>
              </w:rPr>
              <w:instrText xml:space="preserve"> PAGEREF _Toc477870599 \h </w:instrText>
            </w:r>
            <w:r>
              <w:rPr>
                <w:noProof/>
                <w:webHidden/>
              </w:rPr>
            </w:r>
            <w:r>
              <w:rPr>
                <w:noProof/>
                <w:webHidden/>
              </w:rPr>
              <w:fldChar w:fldCharType="separate"/>
            </w:r>
            <w:r w:rsidR="007A1F64">
              <w:rPr>
                <w:noProof/>
                <w:webHidden/>
              </w:rPr>
              <w:t>23</w:t>
            </w:r>
            <w:r>
              <w:rPr>
                <w:noProof/>
                <w:webHidden/>
              </w:rPr>
              <w:fldChar w:fldCharType="end"/>
            </w:r>
          </w:hyperlink>
        </w:p>
        <w:p w:rsidR="00E1624A" w:rsidRDefault="00E1624A">
          <w:pPr>
            <w:pStyle w:val="TOC3"/>
            <w:tabs>
              <w:tab w:val="right" w:leader="dot" w:pos="9016"/>
            </w:tabs>
            <w:rPr>
              <w:rFonts w:eastAsiaTheme="minorEastAsia"/>
              <w:noProof/>
              <w:lang w:eastAsia="en-AU"/>
            </w:rPr>
          </w:pPr>
          <w:hyperlink w:anchor="_Toc477870600" w:history="1">
            <w:r w:rsidRPr="005B2933">
              <w:rPr>
                <w:rStyle w:val="Hyperlink"/>
                <w:noProof/>
              </w:rPr>
              <w:t>Additional Resources</w:t>
            </w:r>
            <w:r>
              <w:rPr>
                <w:noProof/>
                <w:webHidden/>
              </w:rPr>
              <w:tab/>
            </w:r>
            <w:r>
              <w:rPr>
                <w:noProof/>
                <w:webHidden/>
              </w:rPr>
              <w:fldChar w:fldCharType="begin"/>
            </w:r>
            <w:r>
              <w:rPr>
                <w:noProof/>
                <w:webHidden/>
              </w:rPr>
              <w:instrText xml:space="preserve"> PAGEREF _Toc477870600 \h </w:instrText>
            </w:r>
            <w:r>
              <w:rPr>
                <w:noProof/>
                <w:webHidden/>
              </w:rPr>
            </w:r>
            <w:r>
              <w:rPr>
                <w:noProof/>
                <w:webHidden/>
              </w:rPr>
              <w:fldChar w:fldCharType="separate"/>
            </w:r>
            <w:r w:rsidR="007A1F64">
              <w:rPr>
                <w:noProof/>
                <w:webHidden/>
              </w:rPr>
              <w:t>26</w:t>
            </w:r>
            <w:r>
              <w:rPr>
                <w:noProof/>
                <w:webHidden/>
              </w:rPr>
              <w:fldChar w:fldCharType="end"/>
            </w:r>
          </w:hyperlink>
        </w:p>
        <w:p w:rsidR="00E1624A" w:rsidRDefault="00E1624A">
          <w:pPr>
            <w:pStyle w:val="TOC2"/>
            <w:tabs>
              <w:tab w:val="right" w:leader="dot" w:pos="9016"/>
            </w:tabs>
            <w:rPr>
              <w:rFonts w:eastAsiaTheme="minorEastAsia"/>
              <w:noProof/>
              <w:lang w:eastAsia="en-AU"/>
            </w:rPr>
          </w:pPr>
          <w:hyperlink w:anchor="_Toc477870601" w:history="1">
            <w:r w:rsidRPr="005B2933">
              <w:rPr>
                <w:rStyle w:val="Hyperlink"/>
                <w:noProof/>
              </w:rPr>
              <w:t>Exercises</w:t>
            </w:r>
            <w:r>
              <w:rPr>
                <w:noProof/>
                <w:webHidden/>
              </w:rPr>
              <w:tab/>
            </w:r>
            <w:r>
              <w:rPr>
                <w:noProof/>
                <w:webHidden/>
              </w:rPr>
              <w:fldChar w:fldCharType="begin"/>
            </w:r>
            <w:r>
              <w:rPr>
                <w:noProof/>
                <w:webHidden/>
              </w:rPr>
              <w:instrText xml:space="preserve"> PAGEREF _Toc477870601 \h </w:instrText>
            </w:r>
            <w:r>
              <w:rPr>
                <w:noProof/>
                <w:webHidden/>
              </w:rPr>
            </w:r>
            <w:r>
              <w:rPr>
                <w:noProof/>
                <w:webHidden/>
              </w:rPr>
              <w:fldChar w:fldCharType="separate"/>
            </w:r>
            <w:r w:rsidR="007A1F64">
              <w:rPr>
                <w:noProof/>
                <w:webHidden/>
              </w:rPr>
              <w:t>26</w:t>
            </w:r>
            <w:r>
              <w:rPr>
                <w:noProof/>
                <w:webHidden/>
              </w:rPr>
              <w:fldChar w:fldCharType="end"/>
            </w:r>
          </w:hyperlink>
        </w:p>
        <w:p w:rsidR="005D4C20" w:rsidRDefault="005D4C20">
          <w:r>
            <w:rPr>
              <w:b/>
              <w:bCs/>
              <w:noProof/>
            </w:rPr>
            <w:fldChar w:fldCharType="end"/>
          </w:r>
        </w:p>
      </w:sdtContent>
    </w:sdt>
    <w:p w:rsidR="005D4C20" w:rsidRDefault="005D4C20"/>
    <w:p w:rsidR="005D4C20" w:rsidRDefault="005D4C20">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br w:type="page"/>
      </w:r>
    </w:p>
    <w:p w:rsidR="008F1D5F" w:rsidRDefault="008F1D5F" w:rsidP="008F1D5F">
      <w:pPr>
        <w:pStyle w:val="Heading1"/>
      </w:pPr>
      <w:bookmarkStart w:id="0" w:name="_Toc477870580"/>
      <w:r>
        <w:lastRenderedPageBreak/>
        <w:t>Introduction</w:t>
      </w:r>
      <w:bookmarkEnd w:id="0"/>
    </w:p>
    <w:p w:rsidR="008F1D5F" w:rsidRDefault="00D97411" w:rsidP="008F1D5F">
      <w:r>
        <w:t>DrayTek routers support a variety of WAN connectivity options. Routers are available in single, dual and multi-WAN versions.  In this training guide we will go through each WAN connectivity option and the configuration parameters involved.</w:t>
      </w:r>
    </w:p>
    <w:p w:rsidR="00D97411" w:rsidRDefault="00D97411" w:rsidP="00D97411">
      <w:pPr>
        <w:pStyle w:val="Heading1"/>
      </w:pPr>
      <w:bookmarkStart w:id="1" w:name="_Toc477870581"/>
      <w:r>
        <w:t>Types of Routers</w:t>
      </w:r>
      <w:bookmarkEnd w:id="1"/>
    </w:p>
    <w:p w:rsidR="00D97411" w:rsidRDefault="00D97411" w:rsidP="00D97411">
      <w:pPr>
        <w:pStyle w:val="Heading2"/>
      </w:pPr>
      <w:bookmarkStart w:id="2" w:name="_Toc477870582"/>
      <w:proofErr w:type="spellStart"/>
      <w:proofErr w:type="gramStart"/>
      <w:r>
        <w:t>xDSL</w:t>
      </w:r>
      <w:proofErr w:type="spellEnd"/>
      <w:proofErr w:type="gramEnd"/>
      <w:r>
        <w:t xml:space="preserve"> Routers</w:t>
      </w:r>
      <w:bookmarkEnd w:id="2"/>
    </w:p>
    <w:p w:rsidR="00D97411" w:rsidRDefault="00D97411" w:rsidP="00D97411">
      <w:r>
        <w:t>These routers will have at least one WAN interface that will be either ADSL or VDSL</w:t>
      </w:r>
      <w:r w:rsidR="000C334B">
        <w:t xml:space="preserve">.  The dual WAN routers will have one </w:t>
      </w:r>
      <w:proofErr w:type="spellStart"/>
      <w:r w:rsidR="000C334B">
        <w:t>xDSL</w:t>
      </w:r>
      <w:proofErr w:type="spellEnd"/>
      <w:r w:rsidR="000C334B">
        <w:t xml:space="preserve"> WAN interface and an Ethernet WAN Interface. The </w:t>
      </w:r>
      <w:r w:rsidR="005920B1">
        <w:t>tables below</w:t>
      </w:r>
      <w:r w:rsidR="006042C4">
        <w:t xml:space="preserve"> provide</w:t>
      </w:r>
      <w:r w:rsidR="000C334B">
        <w:t xml:space="preserve"> a list of these routers and the type of WAN interface available.</w:t>
      </w:r>
    </w:p>
    <w:tbl>
      <w:tblPr>
        <w:tblStyle w:val="TableGrid"/>
        <w:tblW w:w="0" w:type="auto"/>
        <w:tblLook w:val="04A0" w:firstRow="1" w:lastRow="0" w:firstColumn="1" w:lastColumn="0" w:noHBand="0" w:noVBand="1"/>
      </w:tblPr>
      <w:tblGrid>
        <w:gridCol w:w="1892"/>
        <w:gridCol w:w="1974"/>
        <w:gridCol w:w="2688"/>
        <w:gridCol w:w="2688"/>
      </w:tblGrid>
      <w:tr w:rsidR="00A122C2" w:rsidTr="00A122C2">
        <w:tc>
          <w:tcPr>
            <w:tcW w:w="9242" w:type="dxa"/>
            <w:gridSpan w:val="4"/>
            <w:shd w:val="clear" w:color="auto" w:fill="D9D9D9" w:themeFill="background1" w:themeFillShade="D9"/>
          </w:tcPr>
          <w:p w:rsidR="00A122C2" w:rsidRPr="00A122C2" w:rsidRDefault="00A122C2" w:rsidP="00A122C2">
            <w:pPr>
              <w:jc w:val="center"/>
              <w:rPr>
                <w:b/>
                <w:sz w:val="24"/>
                <w:szCs w:val="24"/>
              </w:rPr>
            </w:pPr>
            <w:r w:rsidRPr="00A122C2">
              <w:rPr>
                <w:b/>
                <w:sz w:val="24"/>
                <w:szCs w:val="24"/>
              </w:rPr>
              <w:t>Single WAN Routers</w:t>
            </w:r>
            <w:r>
              <w:rPr>
                <w:b/>
                <w:sz w:val="24"/>
                <w:szCs w:val="24"/>
              </w:rPr>
              <w:t xml:space="preserve"> – Only one WAN is active</w:t>
            </w:r>
          </w:p>
        </w:tc>
      </w:tr>
      <w:tr w:rsidR="00A122C2" w:rsidTr="00A122C2">
        <w:tc>
          <w:tcPr>
            <w:tcW w:w="1892" w:type="dxa"/>
          </w:tcPr>
          <w:p w:rsidR="00A122C2" w:rsidRPr="00A122C2" w:rsidRDefault="00A122C2" w:rsidP="00A122C2">
            <w:pPr>
              <w:jc w:val="center"/>
              <w:rPr>
                <w:b/>
              </w:rPr>
            </w:pPr>
            <w:r w:rsidRPr="00A122C2">
              <w:rPr>
                <w:b/>
              </w:rPr>
              <w:t>Router Model</w:t>
            </w:r>
          </w:p>
        </w:tc>
        <w:tc>
          <w:tcPr>
            <w:tcW w:w="7350" w:type="dxa"/>
            <w:gridSpan w:val="3"/>
          </w:tcPr>
          <w:p w:rsidR="00A122C2" w:rsidRPr="00A122C2" w:rsidRDefault="00A122C2" w:rsidP="00A122C2">
            <w:pPr>
              <w:jc w:val="center"/>
              <w:rPr>
                <w:b/>
              </w:rPr>
            </w:pPr>
            <w:r w:rsidRPr="00A122C2">
              <w:rPr>
                <w:b/>
              </w:rPr>
              <w:t>WAN Type</w:t>
            </w:r>
          </w:p>
        </w:tc>
      </w:tr>
      <w:tr w:rsidR="00A122C2" w:rsidTr="00A122C2">
        <w:tc>
          <w:tcPr>
            <w:tcW w:w="1892" w:type="dxa"/>
          </w:tcPr>
          <w:p w:rsidR="00A122C2" w:rsidRDefault="00A122C2" w:rsidP="00D97411"/>
        </w:tc>
        <w:tc>
          <w:tcPr>
            <w:tcW w:w="1974" w:type="dxa"/>
          </w:tcPr>
          <w:p w:rsidR="00A122C2" w:rsidRPr="00A122C2" w:rsidRDefault="00A122C2" w:rsidP="00A122C2">
            <w:pPr>
              <w:jc w:val="center"/>
              <w:rPr>
                <w:b/>
              </w:rPr>
            </w:pPr>
            <w:r w:rsidRPr="00A122C2">
              <w:rPr>
                <w:b/>
              </w:rPr>
              <w:t>WAN 1</w:t>
            </w:r>
          </w:p>
        </w:tc>
        <w:tc>
          <w:tcPr>
            <w:tcW w:w="2688" w:type="dxa"/>
          </w:tcPr>
          <w:p w:rsidR="00A122C2" w:rsidRPr="00A122C2" w:rsidRDefault="00A122C2" w:rsidP="00A122C2">
            <w:pPr>
              <w:jc w:val="center"/>
              <w:rPr>
                <w:b/>
              </w:rPr>
            </w:pPr>
            <w:r w:rsidRPr="00A122C2">
              <w:rPr>
                <w:b/>
              </w:rPr>
              <w:t>WAN 2</w:t>
            </w:r>
          </w:p>
        </w:tc>
        <w:tc>
          <w:tcPr>
            <w:tcW w:w="2688" w:type="dxa"/>
          </w:tcPr>
          <w:p w:rsidR="00A122C2" w:rsidRPr="00A122C2" w:rsidRDefault="00A122C2" w:rsidP="00A122C2">
            <w:pPr>
              <w:jc w:val="center"/>
              <w:rPr>
                <w:b/>
              </w:rPr>
            </w:pPr>
            <w:r w:rsidRPr="00A122C2">
              <w:rPr>
                <w:b/>
              </w:rPr>
              <w:t>WAN 3</w:t>
            </w:r>
          </w:p>
        </w:tc>
      </w:tr>
      <w:tr w:rsidR="00A122C2" w:rsidTr="00A122C2">
        <w:tc>
          <w:tcPr>
            <w:tcW w:w="1892" w:type="dxa"/>
          </w:tcPr>
          <w:p w:rsidR="00A122C2" w:rsidRDefault="00A122C2" w:rsidP="00D97411">
            <w:r>
              <w:t>Vigor120</w:t>
            </w:r>
          </w:p>
        </w:tc>
        <w:tc>
          <w:tcPr>
            <w:tcW w:w="1974" w:type="dxa"/>
          </w:tcPr>
          <w:p w:rsidR="00A122C2" w:rsidRDefault="00A122C2" w:rsidP="00D97411">
            <w:r>
              <w:t>ADSL2+</w:t>
            </w:r>
          </w:p>
        </w:tc>
        <w:tc>
          <w:tcPr>
            <w:tcW w:w="2688" w:type="dxa"/>
          </w:tcPr>
          <w:p w:rsidR="00A122C2" w:rsidRDefault="00A122C2" w:rsidP="00D97411">
            <w:r>
              <w:t>-</w:t>
            </w:r>
          </w:p>
        </w:tc>
        <w:tc>
          <w:tcPr>
            <w:tcW w:w="2688" w:type="dxa"/>
          </w:tcPr>
          <w:p w:rsidR="00A122C2" w:rsidRDefault="00A122C2" w:rsidP="00D97411">
            <w:r>
              <w:t>-</w:t>
            </w:r>
          </w:p>
        </w:tc>
      </w:tr>
      <w:tr w:rsidR="00A122C2" w:rsidTr="00A122C2">
        <w:tc>
          <w:tcPr>
            <w:tcW w:w="1892" w:type="dxa"/>
          </w:tcPr>
          <w:p w:rsidR="00A122C2" w:rsidRDefault="00A122C2" w:rsidP="00D97411">
            <w:r>
              <w:t>Vigor130</w:t>
            </w:r>
          </w:p>
        </w:tc>
        <w:tc>
          <w:tcPr>
            <w:tcW w:w="1974" w:type="dxa"/>
          </w:tcPr>
          <w:p w:rsidR="00A122C2" w:rsidRDefault="00A122C2" w:rsidP="00D97411">
            <w:r>
              <w:t>ADSL2+/VDSL2</w:t>
            </w:r>
          </w:p>
        </w:tc>
        <w:tc>
          <w:tcPr>
            <w:tcW w:w="2688" w:type="dxa"/>
          </w:tcPr>
          <w:p w:rsidR="00A122C2" w:rsidRDefault="00A122C2" w:rsidP="00D97411">
            <w:r>
              <w:t>-</w:t>
            </w:r>
          </w:p>
        </w:tc>
        <w:tc>
          <w:tcPr>
            <w:tcW w:w="2688" w:type="dxa"/>
          </w:tcPr>
          <w:p w:rsidR="00A122C2" w:rsidRDefault="00A122C2" w:rsidP="00D97411">
            <w:r>
              <w:t>-</w:t>
            </w:r>
          </w:p>
        </w:tc>
      </w:tr>
      <w:tr w:rsidR="00A122C2" w:rsidTr="00A122C2">
        <w:tc>
          <w:tcPr>
            <w:tcW w:w="1892" w:type="dxa"/>
          </w:tcPr>
          <w:p w:rsidR="00A122C2" w:rsidRDefault="00A122C2" w:rsidP="00D97411">
            <w:proofErr w:type="spellStart"/>
            <w:r>
              <w:t>VigorNIC</w:t>
            </w:r>
            <w:proofErr w:type="spellEnd"/>
            <w:r>
              <w:t xml:space="preserve"> 132F</w:t>
            </w:r>
          </w:p>
        </w:tc>
        <w:tc>
          <w:tcPr>
            <w:tcW w:w="1974" w:type="dxa"/>
          </w:tcPr>
          <w:p w:rsidR="00A122C2" w:rsidRDefault="00A122C2" w:rsidP="00A122C2">
            <w:r>
              <w:t xml:space="preserve">ADSL2+/VDSL2 </w:t>
            </w:r>
          </w:p>
        </w:tc>
        <w:tc>
          <w:tcPr>
            <w:tcW w:w="2688" w:type="dxa"/>
          </w:tcPr>
          <w:p w:rsidR="00A122C2" w:rsidRDefault="00A122C2" w:rsidP="00D97411">
            <w:r>
              <w:t>SFP</w:t>
            </w:r>
          </w:p>
        </w:tc>
        <w:tc>
          <w:tcPr>
            <w:tcW w:w="2688" w:type="dxa"/>
          </w:tcPr>
          <w:p w:rsidR="00A122C2" w:rsidRDefault="00A122C2" w:rsidP="00D97411">
            <w:r>
              <w:t>-</w:t>
            </w:r>
          </w:p>
        </w:tc>
      </w:tr>
      <w:tr w:rsidR="00A122C2" w:rsidTr="00A122C2">
        <w:tc>
          <w:tcPr>
            <w:tcW w:w="1892" w:type="dxa"/>
          </w:tcPr>
          <w:p w:rsidR="00A122C2" w:rsidRDefault="00A122C2" w:rsidP="00D97411">
            <w:r>
              <w:t>Vigor2710ne</w:t>
            </w:r>
          </w:p>
        </w:tc>
        <w:tc>
          <w:tcPr>
            <w:tcW w:w="1974" w:type="dxa"/>
          </w:tcPr>
          <w:p w:rsidR="00A122C2" w:rsidRDefault="00A122C2" w:rsidP="00D97411">
            <w:r>
              <w:t>ADSL2+</w:t>
            </w:r>
          </w:p>
        </w:tc>
        <w:tc>
          <w:tcPr>
            <w:tcW w:w="2688" w:type="dxa"/>
          </w:tcPr>
          <w:p w:rsidR="00A122C2" w:rsidRDefault="00A122C2" w:rsidP="00D97411">
            <w:r>
              <w:t>-</w:t>
            </w:r>
          </w:p>
        </w:tc>
        <w:tc>
          <w:tcPr>
            <w:tcW w:w="2688" w:type="dxa"/>
          </w:tcPr>
          <w:p w:rsidR="00A122C2" w:rsidRDefault="00A122C2" w:rsidP="00D97411">
            <w:r>
              <w:t>-</w:t>
            </w:r>
          </w:p>
        </w:tc>
      </w:tr>
      <w:tr w:rsidR="00A122C2" w:rsidTr="00A122C2">
        <w:tc>
          <w:tcPr>
            <w:tcW w:w="1892" w:type="dxa"/>
          </w:tcPr>
          <w:p w:rsidR="00A122C2" w:rsidRDefault="00A122C2" w:rsidP="00D97411">
            <w:r>
              <w:t>Vigor2760 Series</w:t>
            </w:r>
          </w:p>
        </w:tc>
        <w:tc>
          <w:tcPr>
            <w:tcW w:w="1974" w:type="dxa"/>
          </w:tcPr>
          <w:p w:rsidR="00A122C2" w:rsidRDefault="00A122C2" w:rsidP="00D97411">
            <w:r>
              <w:t>ADSL2+/VDSL2</w:t>
            </w:r>
          </w:p>
        </w:tc>
        <w:tc>
          <w:tcPr>
            <w:tcW w:w="2688" w:type="dxa"/>
          </w:tcPr>
          <w:p w:rsidR="00A122C2" w:rsidRDefault="00A122C2" w:rsidP="00D97411">
            <w:r>
              <w:t>LAN 4 (Gigabit Ethernet)</w:t>
            </w:r>
          </w:p>
        </w:tc>
        <w:tc>
          <w:tcPr>
            <w:tcW w:w="2688" w:type="dxa"/>
          </w:tcPr>
          <w:p w:rsidR="00A122C2" w:rsidRDefault="00A122C2" w:rsidP="00D97411">
            <w:r>
              <w:t>USB backup</w:t>
            </w:r>
          </w:p>
        </w:tc>
      </w:tr>
    </w:tbl>
    <w:p w:rsidR="000C334B" w:rsidRDefault="000C334B" w:rsidP="00D9741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3245"/>
        <w:gridCol w:w="2914"/>
      </w:tblGrid>
      <w:tr w:rsidR="00FE40A7" w:rsidTr="005920B1">
        <w:tc>
          <w:tcPr>
            <w:tcW w:w="3080" w:type="dxa"/>
          </w:tcPr>
          <w:p w:rsidR="00FE40A7" w:rsidRDefault="00FE40A7" w:rsidP="00D97411">
            <w:r>
              <w:rPr>
                <w:noProof/>
                <w:lang w:eastAsia="en-AU"/>
              </w:rPr>
              <w:drawing>
                <wp:inline distT="0" distB="0" distL="0" distR="0" wp14:anchorId="3B7D10B3" wp14:editId="47F67ED1">
                  <wp:extent cx="1911674" cy="1304925"/>
                  <wp:effectExtent l="0" t="0" r="0" b="0"/>
                  <wp:docPr id="4" name="Picture 4" descr="http://www.draytek.com.au/wp-content/uploads/2017/01/Vigor120_2017-300x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raytek.com.au/wp-content/uploads/2017/01/Vigor120_2017-300x211.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11667" t="25592" r="11667"/>
                          <a:stretch/>
                        </pic:blipFill>
                        <pic:spPr bwMode="auto">
                          <a:xfrm>
                            <a:off x="0" y="0"/>
                            <a:ext cx="1911674" cy="13049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81" w:type="dxa"/>
          </w:tcPr>
          <w:p w:rsidR="00FE40A7" w:rsidRDefault="00FE40A7" w:rsidP="00FE40A7">
            <w:pPr>
              <w:jc w:val="center"/>
            </w:pPr>
            <w:r>
              <w:rPr>
                <w:noProof/>
                <w:lang w:eastAsia="en-AU"/>
              </w:rPr>
              <w:drawing>
                <wp:inline distT="0" distB="0" distL="0" distR="0" wp14:anchorId="566BEA6C" wp14:editId="050D0A8E">
                  <wp:extent cx="2019300" cy="1090783"/>
                  <wp:effectExtent l="0" t="0" r="0" b="0"/>
                  <wp:docPr id="8" name="Picture 8" descr="http://www.draytek.com.au/wp-content/uploads/2017/01/Vigor130_2017-300x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raytek.com.au/wp-content/uploads/2017/01/Vigor130_2017-300x211.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8502" t="33517" r="4934"/>
                          <a:stretch/>
                        </pic:blipFill>
                        <pic:spPr bwMode="auto">
                          <a:xfrm>
                            <a:off x="0" y="0"/>
                            <a:ext cx="2019300" cy="10907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81" w:type="dxa"/>
          </w:tcPr>
          <w:p w:rsidR="00FE40A7" w:rsidRDefault="00FE40A7" w:rsidP="00D97411">
            <w:r>
              <w:rPr>
                <w:noProof/>
                <w:lang w:eastAsia="en-AU"/>
              </w:rPr>
              <w:drawing>
                <wp:inline distT="0" distB="0" distL="0" distR="0" wp14:anchorId="605A8A7A" wp14:editId="0C7F6090">
                  <wp:extent cx="1798680" cy="1304925"/>
                  <wp:effectExtent l="0" t="0" r="0" b="0"/>
                  <wp:docPr id="7" name="Picture 7" descr="vigornic-132f_1024x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gornic-132f_1024x720"/>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637" r="3637" b="4323"/>
                          <a:stretch/>
                        </pic:blipFill>
                        <pic:spPr bwMode="auto">
                          <a:xfrm>
                            <a:off x="0" y="0"/>
                            <a:ext cx="1805098" cy="130958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E40A7" w:rsidTr="005920B1">
        <w:tc>
          <w:tcPr>
            <w:tcW w:w="3080" w:type="dxa"/>
          </w:tcPr>
          <w:p w:rsidR="00FE40A7" w:rsidRDefault="00FE40A7" w:rsidP="00FE40A7">
            <w:pPr>
              <w:jc w:val="center"/>
            </w:pPr>
            <w:r>
              <w:t>Vigor120</w:t>
            </w:r>
          </w:p>
        </w:tc>
        <w:tc>
          <w:tcPr>
            <w:tcW w:w="3081" w:type="dxa"/>
          </w:tcPr>
          <w:p w:rsidR="00FE40A7" w:rsidRDefault="00FE40A7" w:rsidP="00FE40A7">
            <w:pPr>
              <w:jc w:val="center"/>
            </w:pPr>
            <w:r>
              <w:t>Vigor130</w:t>
            </w:r>
          </w:p>
        </w:tc>
        <w:tc>
          <w:tcPr>
            <w:tcW w:w="3081" w:type="dxa"/>
          </w:tcPr>
          <w:p w:rsidR="00FE40A7" w:rsidRDefault="00FE40A7" w:rsidP="00FE40A7">
            <w:pPr>
              <w:jc w:val="center"/>
            </w:pPr>
            <w:proofErr w:type="spellStart"/>
            <w:r>
              <w:t>VigorNIC</w:t>
            </w:r>
            <w:proofErr w:type="spellEnd"/>
            <w:r>
              <w:t xml:space="preserve"> 132F</w:t>
            </w:r>
          </w:p>
        </w:tc>
      </w:tr>
      <w:tr w:rsidR="005920B1" w:rsidTr="005920B1">
        <w:tc>
          <w:tcPr>
            <w:tcW w:w="3080" w:type="dxa"/>
          </w:tcPr>
          <w:p w:rsidR="005920B1" w:rsidRDefault="005920B1" w:rsidP="00FE40A7">
            <w:pPr>
              <w:jc w:val="center"/>
            </w:pPr>
          </w:p>
        </w:tc>
        <w:tc>
          <w:tcPr>
            <w:tcW w:w="3081" w:type="dxa"/>
          </w:tcPr>
          <w:p w:rsidR="005920B1" w:rsidRDefault="005920B1" w:rsidP="00FE40A7">
            <w:pPr>
              <w:jc w:val="center"/>
            </w:pPr>
          </w:p>
        </w:tc>
        <w:tc>
          <w:tcPr>
            <w:tcW w:w="3081" w:type="dxa"/>
          </w:tcPr>
          <w:p w:rsidR="005920B1" w:rsidRDefault="005920B1" w:rsidP="00FE40A7">
            <w:pPr>
              <w:jc w:val="center"/>
            </w:pPr>
          </w:p>
        </w:tc>
      </w:tr>
      <w:tr w:rsidR="00FE40A7" w:rsidTr="005920B1">
        <w:tc>
          <w:tcPr>
            <w:tcW w:w="3080" w:type="dxa"/>
          </w:tcPr>
          <w:p w:rsidR="00FE40A7" w:rsidRDefault="00FE40A7" w:rsidP="00FE40A7">
            <w:pPr>
              <w:jc w:val="center"/>
            </w:pPr>
            <w:r>
              <w:rPr>
                <w:noProof/>
                <w:lang w:eastAsia="en-AU"/>
              </w:rPr>
              <w:drawing>
                <wp:inline distT="0" distB="0" distL="0" distR="0" wp14:anchorId="55897B45" wp14:editId="164AF1F7">
                  <wp:extent cx="1571625" cy="1927982"/>
                  <wp:effectExtent l="0" t="0" r="0" b="0"/>
                  <wp:docPr id="9" name="Picture 9" descr="http://www.draytek.com.au/wp-content/uploads/2017/01/Vigor2710ne_2017-300x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raytek.com.au/wp-content/uploads/2017/01/Vigor2710ne_2017-300x211.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21333" r="21333"/>
                          <a:stretch/>
                        </pic:blipFill>
                        <pic:spPr bwMode="auto">
                          <a:xfrm>
                            <a:off x="0" y="0"/>
                            <a:ext cx="1571625" cy="19279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81" w:type="dxa"/>
          </w:tcPr>
          <w:p w:rsidR="00FE40A7" w:rsidRDefault="00FE40A7" w:rsidP="00FE40A7">
            <w:pPr>
              <w:jc w:val="center"/>
            </w:pPr>
            <w:r>
              <w:rPr>
                <w:noProof/>
                <w:lang w:eastAsia="en-AU"/>
              </w:rPr>
              <w:drawing>
                <wp:inline distT="0" distB="0" distL="0" distR="0" wp14:anchorId="543159C9" wp14:editId="044E51AF">
                  <wp:extent cx="2000250" cy="1627918"/>
                  <wp:effectExtent l="0" t="0" r="0" b="0"/>
                  <wp:docPr id="10" name="Picture 10" descr="http://www.draytek.com.au/wp-content/uploads/2017/01/Vigor2760Vn_2017-300x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raytek.com.au/wp-content/uploads/2017/01/Vigor2760Vn_2017-300x211.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6173" r="7407"/>
                          <a:stretch/>
                        </pic:blipFill>
                        <pic:spPr bwMode="auto">
                          <a:xfrm>
                            <a:off x="0" y="0"/>
                            <a:ext cx="2000250" cy="162791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81" w:type="dxa"/>
          </w:tcPr>
          <w:p w:rsidR="00FE40A7" w:rsidRDefault="00FE40A7" w:rsidP="00FE40A7">
            <w:pPr>
              <w:jc w:val="center"/>
            </w:pPr>
          </w:p>
        </w:tc>
      </w:tr>
      <w:tr w:rsidR="00FE40A7" w:rsidTr="005920B1">
        <w:tc>
          <w:tcPr>
            <w:tcW w:w="3080" w:type="dxa"/>
          </w:tcPr>
          <w:p w:rsidR="00FE40A7" w:rsidRDefault="00FE40A7" w:rsidP="00FE40A7">
            <w:pPr>
              <w:jc w:val="center"/>
            </w:pPr>
            <w:r>
              <w:t>Vigor2710ne</w:t>
            </w:r>
          </w:p>
        </w:tc>
        <w:tc>
          <w:tcPr>
            <w:tcW w:w="3081" w:type="dxa"/>
          </w:tcPr>
          <w:p w:rsidR="00FE40A7" w:rsidRDefault="00FE40A7" w:rsidP="00FE40A7">
            <w:pPr>
              <w:jc w:val="center"/>
            </w:pPr>
            <w:r>
              <w:t>Vigor2760 Series</w:t>
            </w:r>
          </w:p>
        </w:tc>
        <w:tc>
          <w:tcPr>
            <w:tcW w:w="3081" w:type="dxa"/>
          </w:tcPr>
          <w:p w:rsidR="00FE40A7" w:rsidRDefault="00FE40A7" w:rsidP="00FE40A7">
            <w:pPr>
              <w:jc w:val="center"/>
            </w:pPr>
          </w:p>
        </w:tc>
      </w:tr>
    </w:tbl>
    <w:p w:rsidR="00A122C2" w:rsidRDefault="00A122C2" w:rsidP="00D97411"/>
    <w:p w:rsidR="00FE40A7" w:rsidRDefault="00FE40A7" w:rsidP="00D97411"/>
    <w:p w:rsidR="00FE40A7" w:rsidRPr="00D97411" w:rsidRDefault="00FE40A7" w:rsidP="00D97411"/>
    <w:tbl>
      <w:tblPr>
        <w:tblStyle w:val="TableGrid"/>
        <w:tblW w:w="0" w:type="auto"/>
        <w:tblLook w:val="04A0" w:firstRow="1" w:lastRow="0" w:firstColumn="1" w:lastColumn="0" w:noHBand="0" w:noVBand="1"/>
      </w:tblPr>
      <w:tblGrid>
        <w:gridCol w:w="1951"/>
        <w:gridCol w:w="1553"/>
        <w:gridCol w:w="1556"/>
        <w:gridCol w:w="2091"/>
        <w:gridCol w:w="2091"/>
      </w:tblGrid>
      <w:tr w:rsidR="00A122C2" w:rsidTr="00F54414">
        <w:tc>
          <w:tcPr>
            <w:tcW w:w="9242" w:type="dxa"/>
            <w:gridSpan w:val="5"/>
            <w:shd w:val="clear" w:color="auto" w:fill="D9D9D9" w:themeFill="background1" w:themeFillShade="D9"/>
          </w:tcPr>
          <w:p w:rsidR="00A122C2" w:rsidRPr="003D37E2" w:rsidRDefault="00A122C2" w:rsidP="003D37E2">
            <w:pPr>
              <w:jc w:val="center"/>
              <w:rPr>
                <w:b/>
                <w:sz w:val="24"/>
                <w:szCs w:val="24"/>
              </w:rPr>
            </w:pPr>
            <w:r w:rsidRPr="003D37E2">
              <w:rPr>
                <w:b/>
                <w:sz w:val="24"/>
                <w:szCs w:val="24"/>
              </w:rPr>
              <w:lastRenderedPageBreak/>
              <w:t>Dual WAN Routers</w:t>
            </w:r>
            <w:r>
              <w:rPr>
                <w:b/>
                <w:sz w:val="24"/>
                <w:szCs w:val="24"/>
              </w:rPr>
              <w:t xml:space="preserve"> – Multiple WANS can be active</w:t>
            </w:r>
            <w:r w:rsidR="005920B1">
              <w:rPr>
                <w:b/>
                <w:sz w:val="24"/>
                <w:szCs w:val="24"/>
              </w:rPr>
              <w:t xml:space="preserve"> at same time</w:t>
            </w:r>
          </w:p>
        </w:tc>
      </w:tr>
      <w:tr w:rsidR="00A122C2" w:rsidTr="00A122C2">
        <w:tc>
          <w:tcPr>
            <w:tcW w:w="1951" w:type="dxa"/>
          </w:tcPr>
          <w:p w:rsidR="00A122C2" w:rsidRPr="00A122C2" w:rsidRDefault="00A122C2" w:rsidP="00A122C2">
            <w:pPr>
              <w:jc w:val="center"/>
              <w:rPr>
                <w:b/>
              </w:rPr>
            </w:pPr>
            <w:r w:rsidRPr="00A122C2">
              <w:rPr>
                <w:b/>
              </w:rPr>
              <w:t>Router Model</w:t>
            </w:r>
          </w:p>
        </w:tc>
        <w:tc>
          <w:tcPr>
            <w:tcW w:w="7291" w:type="dxa"/>
            <w:gridSpan w:val="4"/>
          </w:tcPr>
          <w:p w:rsidR="00A122C2" w:rsidRPr="003D37E2" w:rsidRDefault="00A122C2" w:rsidP="003D37E2">
            <w:pPr>
              <w:jc w:val="center"/>
              <w:rPr>
                <w:b/>
              </w:rPr>
            </w:pPr>
            <w:r w:rsidRPr="003D37E2">
              <w:rPr>
                <w:b/>
              </w:rPr>
              <w:t>WAN Type</w:t>
            </w:r>
          </w:p>
        </w:tc>
      </w:tr>
      <w:tr w:rsidR="00A122C2" w:rsidTr="00A122C2">
        <w:tc>
          <w:tcPr>
            <w:tcW w:w="1951" w:type="dxa"/>
          </w:tcPr>
          <w:p w:rsidR="00A122C2" w:rsidRDefault="00A122C2" w:rsidP="008F1D5F"/>
        </w:tc>
        <w:tc>
          <w:tcPr>
            <w:tcW w:w="1553" w:type="dxa"/>
          </w:tcPr>
          <w:p w:rsidR="00A122C2" w:rsidRPr="003D37E2" w:rsidRDefault="00A122C2" w:rsidP="003D37E2">
            <w:pPr>
              <w:jc w:val="center"/>
              <w:rPr>
                <w:b/>
              </w:rPr>
            </w:pPr>
            <w:r w:rsidRPr="003D37E2">
              <w:rPr>
                <w:b/>
              </w:rPr>
              <w:t>WAN 1</w:t>
            </w:r>
          </w:p>
        </w:tc>
        <w:tc>
          <w:tcPr>
            <w:tcW w:w="1556" w:type="dxa"/>
          </w:tcPr>
          <w:p w:rsidR="00A122C2" w:rsidRPr="003D37E2" w:rsidRDefault="00A122C2" w:rsidP="003D37E2">
            <w:pPr>
              <w:jc w:val="center"/>
              <w:rPr>
                <w:b/>
              </w:rPr>
            </w:pPr>
            <w:r w:rsidRPr="003D37E2">
              <w:rPr>
                <w:b/>
              </w:rPr>
              <w:t>WAN 2</w:t>
            </w:r>
          </w:p>
        </w:tc>
        <w:tc>
          <w:tcPr>
            <w:tcW w:w="2091" w:type="dxa"/>
          </w:tcPr>
          <w:p w:rsidR="00A122C2" w:rsidRPr="003D37E2" w:rsidRDefault="00A122C2" w:rsidP="003D37E2">
            <w:pPr>
              <w:jc w:val="center"/>
              <w:rPr>
                <w:b/>
              </w:rPr>
            </w:pPr>
            <w:r>
              <w:rPr>
                <w:b/>
              </w:rPr>
              <w:t>WAN 3</w:t>
            </w:r>
          </w:p>
        </w:tc>
        <w:tc>
          <w:tcPr>
            <w:tcW w:w="2091" w:type="dxa"/>
          </w:tcPr>
          <w:p w:rsidR="00A122C2" w:rsidRPr="003D37E2" w:rsidRDefault="00A122C2" w:rsidP="003D37E2">
            <w:pPr>
              <w:jc w:val="center"/>
              <w:rPr>
                <w:b/>
              </w:rPr>
            </w:pPr>
            <w:r>
              <w:rPr>
                <w:b/>
              </w:rPr>
              <w:t>WAN 4</w:t>
            </w:r>
          </w:p>
        </w:tc>
      </w:tr>
      <w:tr w:rsidR="00A122C2" w:rsidTr="00A122C2">
        <w:tc>
          <w:tcPr>
            <w:tcW w:w="1951" w:type="dxa"/>
          </w:tcPr>
          <w:p w:rsidR="00A122C2" w:rsidRDefault="00A122C2" w:rsidP="00F54414">
            <w:r>
              <w:t>Vigor2832 Series</w:t>
            </w:r>
          </w:p>
        </w:tc>
        <w:tc>
          <w:tcPr>
            <w:tcW w:w="1553" w:type="dxa"/>
          </w:tcPr>
          <w:p w:rsidR="00A122C2" w:rsidRDefault="00A122C2" w:rsidP="008F1D5F">
            <w:r>
              <w:t>ADSL2+</w:t>
            </w:r>
          </w:p>
        </w:tc>
        <w:tc>
          <w:tcPr>
            <w:tcW w:w="1556" w:type="dxa"/>
          </w:tcPr>
          <w:p w:rsidR="00A122C2" w:rsidRDefault="00A122C2" w:rsidP="008F1D5F">
            <w:r>
              <w:t>Gigabit Ethernet</w:t>
            </w:r>
          </w:p>
        </w:tc>
        <w:tc>
          <w:tcPr>
            <w:tcW w:w="2091" w:type="dxa"/>
          </w:tcPr>
          <w:p w:rsidR="00A122C2" w:rsidRDefault="00A122C2" w:rsidP="008F1D5F">
            <w:r>
              <w:t>USB</w:t>
            </w:r>
          </w:p>
        </w:tc>
        <w:tc>
          <w:tcPr>
            <w:tcW w:w="2091" w:type="dxa"/>
          </w:tcPr>
          <w:p w:rsidR="00A122C2" w:rsidRDefault="00A122C2" w:rsidP="008F1D5F">
            <w:r>
              <w:t>USB</w:t>
            </w:r>
          </w:p>
        </w:tc>
      </w:tr>
      <w:tr w:rsidR="00A122C2" w:rsidTr="00A122C2">
        <w:tc>
          <w:tcPr>
            <w:tcW w:w="1951" w:type="dxa"/>
          </w:tcPr>
          <w:p w:rsidR="00A122C2" w:rsidRDefault="00A122C2" w:rsidP="00F54414">
            <w:r>
              <w:t>Vigor2860 Series</w:t>
            </w:r>
          </w:p>
        </w:tc>
        <w:tc>
          <w:tcPr>
            <w:tcW w:w="1553" w:type="dxa"/>
          </w:tcPr>
          <w:p w:rsidR="00A122C2" w:rsidRDefault="00A122C2" w:rsidP="008F1D5F">
            <w:r>
              <w:t>ADSL2+/VDSL2</w:t>
            </w:r>
          </w:p>
        </w:tc>
        <w:tc>
          <w:tcPr>
            <w:tcW w:w="1556" w:type="dxa"/>
          </w:tcPr>
          <w:p w:rsidR="00A122C2" w:rsidRDefault="00A122C2" w:rsidP="008F1D5F">
            <w:r>
              <w:t>Gigabit Ethernet</w:t>
            </w:r>
          </w:p>
        </w:tc>
        <w:tc>
          <w:tcPr>
            <w:tcW w:w="2091" w:type="dxa"/>
          </w:tcPr>
          <w:p w:rsidR="00A122C2" w:rsidRDefault="00A122C2" w:rsidP="008F1D5F">
            <w:r>
              <w:t>USB</w:t>
            </w:r>
          </w:p>
        </w:tc>
        <w:tc>
          <w:tcPr>
            <w:tcW w:w="2091" w:type="dxa"/>
          </w:tcPr>
          <w:p w:rsidR="00A122C2" w:rsidRDefault="00A122C2" w:rsidP="008F1D5F">
            <w:r>
              <w:t>USB</w:t>
            </w:r>
          </w:p>
        </w:tc>
      </w:tr>
      <w:tr w:rsidR="005920B1" w:rsidTr="00A122C2">
        <w:tc>
          <w:tcPr>
            <w:tcW w:w="1951" w:type="dxa"/>
          </w:tcPr>
          <w:p w:rsidR="005920B1" w:rsidRDefault="005920B1" w:rsidP="00F54414">
            <w:r>
              <w:t>VigorBX 2000</w:t>
            </w:r>
          </w:p>
        </w:tc>
        <w:tc>
          <w:tcPr>
            <w:tcW w:w="1553" w:type="dxa"/>
          </w:tcPr>
          <w:p w:rsidR="005920B1" w:rsidRDefault="005920B1" w:rsidP="008F1D5F">
            <w:r>
              <w:t>ADSL2+/VDSL2</w:t>
            </w:r>
          </w:p>
        </w:tc>
        <w:tc>
          <w:tcPr>
            <w:tcW w:w="1556" w:type="dxa"/>
          </w:tcPr>
          <w:p w:rsidR="005920B1" w:rsidRPr="00233EC4" w:rsidRDefault="005920B1" w:rsidP="00F54414">
            <w:r w:rsidRPr="00233EC4">
              <w:t>Gigabit Ethernet</w:t>
            </w:r>
          </w:p>
        </w:tc>
        <w:tc>
          <w:tcPr>
            <w:tcW w:w="2091" w:type="dxa"/>
          </w:tcPr>
          <w:p w:rsidR="005920B1" w:rsidRPr="00233EC4" w:rsidRDefault="005920B1" w:rsidP="00F54414">
            <w:r w:rsidRPr="00233EC4">
              <w:t>USB</w:t>
            </w:r>
          </w:p>
        </w:tc>
        <w:tc>
          <w:tcPr>
            <w:tcW w:w="2091" w:type="dxa"/>
          </w:tcPr>
          <w:p w:rsidR="005920B1" w:rsidRDefault="005920B1" w:rsidP="00F54414">
            <w:r w:rsidRPr="00233EC4">
              <w:t>USB</w:t>
            </w:r>
          </w:p>
        </w:tc>
      </w:tr>
    </w:tbl>
    <w:p w:rsidR="00D97411" w:rsidRDefault="00D97411" w:rsidP="008F1D5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FE40A7" w:rsidTr="005920B1">
        <w:tc>
          <w:tcPr>
            <w:tcW w:w="4621" w:type="dxa"/>
          </w:tcPr>
          <w:p w:rsidR="00FE40A7" w:rsidRDefault="00FE40A7" w:rsidP="00FE40A7">
            <w:pPr>
              <w:jc w:val="center"/>
            </w:pPr>
            <w:r>
              <w:rPr>
                <w:noProof/>
                <w:lang w:eastAsia="en-AU"/>
              </w:rPr>
              <w:drawing>
                <wp:inline distT="0" distB="0" distL="0" distR="0" wp14:anchorId="28C33E35" wp14:editId="65363BD0">
                  <wp:extent cx="2562225" cy="2009775"/>
                  <wp:effectExtent l="0" t="0" r="0" b="0"/>
                  <wp:docPr id="11" name="Picture 11" descr="http://www.draytek.com.au/wp-content/uploads/2017/01/Vigor2832n_2017-300x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raytek.com.au/wp-content/uploads/2017/01/Vigor2832n_2017-300x211.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4666" r="5667"/>
                          <a:stretch/>
                        </pic:blipFill>
                        <pic:spPr bwMode="auto">
                          <a:xfrm>
                            <a:off x="0" y="0"/>
                            <a:ext cx="2562225" cy="20097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21" w:type="dxa"/>
          </w:tcPr>
          <w:p w:rsidR="00FE40A7" w:rsidRDefault="00FE40A7" w:rsidP="00FE40A7">
            <w:pPr>
              <w:jc w:val="center"/>
            </w:pPr>
            <w:r>
              <w:rPr>
                <w:noProof/>
                <w:lang w:eastAsia="en-AU"/>
              </w:rPr>
              <w:drawing>
                <wp:inline distT="0" distB="0" distL="0" distR="0" wp14:anchorId="6CA17C1E" wp14:editId="0A2377C6">
                  <wp:extent cx="2533650" cy="2009775"/>
                  <wp:effectExtent l="0" t="0" r="0" b="0"/>
                  <wp:docPr id="12" name="Picture 12" descr="http://www.draytek.com.au/wp-content/uploads/2017/01/Vigor2860Vac_2017-300x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draytek.com.au/wp-content/uploads/2017/01/Vigor2860Vac_2017-300x211.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6333" r="5001"/>
                          <a:stretch/>
                        </pic:blipFill>
                        <pic:spPr bwMode="auto">
                          <a:xfrm>
                            <a:off x="0" y="0"/>
                            <a:ext cx="2533650" cy="20097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E40A7" w:rsidTr="005920B1">
        <w:tc>
          <w:tcPr>
            <w:tcW w:w="4621" w:type="dxa"/>
          </w:tcPr>
          <w:p w:rsidR="00FE40A7" w:rsidRDefault="00FE40A7" w:rsidP="00FE40A7">
            <w:pPr>
              <w:jc w:val="center"/>
            </w:pPr>
            <w:r>
              <w:t>Vigor2832 Series</w:t>
            </w:r>
          </w:p>
        </w:tc>
        <w:tc>
          <w:tcPr>
            <w:tcW w:w="4621" w:type="dxa"/>
          </w:tcPr>
          <w:p w:rsidR="00FE40A7" w:rsidRDefault="00FE40A7" w:rsidP="00FE40A7">
            <w:pPr>
              <w:jc w:val="center"/>
            </w:pPr>
            <w:r>
              <w:t>Vigor2860 Series</w:t>
            </w:r>
          </w:p>
        </w:tc>
      </w:tr>
      <w:tr w:rsidR="005920B1" w:rsidTr="005920B1">
        <w:tc>
          <w:tcPr>
            <w:tcW w:w="4621" w:type="dxa"/>
          </w:tcPr>
          <w:p w:rsidR="005920B1" w:rsidRDefault="005920B1" w:rsidP="00FE40A7">
            <w:pPr>
              <w:jc w:val="center"/>
            </w:pPr>
          </w:p>
        </w:tc>
        <w:tc>
          <w:tcPr>
            <w:tcW w:w="4621" w:type="dxa"/>
          </w:tcPr>
          <w:p w:rsidR="005920B1" w:rsidRDefault="005920B1" w:rsidP="00FE40A7">
            <w:pPr>
              <w:jc w:val="center"/>
            </w:pPr>
          </w:p>
        </w:tc>
      </w:tr>
      <w:tr w:rsidR="005920B1" w:rsidTr="005920B1">
        <w:tc>
          <w:tcPr>
            <w:tcW w:w="4621" w:type="dxa"/>
          </w:tcPr>
          <w:p w:rsidR="005920B1" w:rsidRDefault="005920B1" w:rsidP="00FE40A7">
            <w:pPr>
              <w:jc w:val="center"/>
            </w:pPr>
            <w:r>
              <w:rPr>
                <w:noProof/>
                <w:lang w:eastAsia="en-AU"/>
              </w:rPr>
              <w:drawing>
                <wp:inline distT="0" distB="0" distL="0" distR="0" wp14:anchorId="11CD1F65" wp14:editId="053A2143">
                  <wp:extent cx="2616744" cy="2105025"/>
                  <wp:effectExtent l="0" t="0" r="0" b="0"/>
                  <wp:docPr id="5" name="Picture 5" descr="Vigor BX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gor BX20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16744" cy="2105025"/>
                          </a:xfrm>
                          <a:prstGeom prst="rect">
                            <a:avLst/>
                          </a:prstGeom>
                          <a:noFill/>
                          <a:ln>
                            <a:noFill/>
                          </a:ln>
                        </pic:spPr>
                      </pic:pic>
                    </a:graphicData>
                  </a:graphic>
                </wp:inline>
              </w:drawing>
            </w:r>
          </w:p>
        </w:tc>
        <w:tc>
          <w:tcPr>
            <w:tcW w:w="4621" w:type="dxa"/>
          </w:tcPr>
          <w:p w:rsidR="005920B1" w:rsidRDefault="005920B1" w:rsidP="00FE40A7">
            <w:pPr>
              <w:jc w:val="center"/>
            </w:pPr>
          </w:p>
        </w:tc>
      </w:tr>
      <w:tr w:rsidR="005920B1" w:rsidTr="005920B1">
        <w:tc>
          <w:tcPr>
            <w:tcW w:w="4621" w:type="dxa"/>
          </w:tcPr>
          <w:p w:rsidR="005920B1" w:rsidRDefault="005920B1" w:rsidP="00FE40A7">
            <w:pPr>
              <w:jc w:val="center"/>
            </w:pPr>
            <w:r>
              <w:t>VigorBX 2000 Series</w:t>
            </w:r>
          </w:p>
        </w:tc>
        <w:tc>
          <w:tcPr>
            <w:tcW w:w="4621" w:type="dxa"/>
          </w:tcPr>
          <w:p w:rsidR="005920B1" w:rsidRDefault="005920B1" w:rsidP="00FE40A7">
            <w:pPr>
              <w:jc w:val="center"/>
            </w:pPr>
          </w:p>
        </w:tc>
      </w:tr>
    </w:tbl>
    <w:p w:rsidR="00FE40A7" w:rsidRDefault="00FE40A7" w:rsidP="008F1D5F"/>
    <w:p w:rsidR="005920B1" w:rsidRDefault="005920B1" w:rsidP="00FE40A7">
      <w:pPr>
        <w:pStyle w:val="Heading2"/>
      </w:pPr>
    </w:p>
    <w:p w:rsidR="00D84564" w:rsidRDefault="00D84564">
      <w:pPr>
        <w:rPr>
          <w:rFonts w:asciiTheme="majorHAnsi" w:eastAsiaTheme="majorEastAsia" w:hAnsiTheme="majorHAnsi" w:cstheme="majorBidi"/>
          <w:b/>
          <w:bCs/>
          <w:color w:val="4F81BD" w:themeColor="accent1"/>
          <w:sz w:val="26"/>
          <w:szCs w:val="26"/>
        </w:rPr>
      </w:pPr>
      <w:r>
        <w:br w:type="page"/>
      </w:r>
    </w:p>
    <w:p w:rsidR="00FE40A7" w:rsidRDefault="00FE40A7" w:rsidP="00FE40A7">
      <w:pPr>
        <w:pStyle w:val="Heading2"/>
      </w:pPr>
      <w:bookmarkStart w:id="3" w:name="_Toc477870583"/>
      <w:r>
        <w:lastRenderedPageBreak/>
        <w:t>Broadband Routers</w:t>
      </w:r>
      <w:bookmarkEnd w:id="3"/>
    </w:p>
    <w:p w:rsidR="00D84564" w:rsidRDefault="005920B1" w:rsidP="00D84564">
      <w:r>
        <w:t>Broadband routers will have one or more Ethernet WAN interf</w:t>
      </w:r>
      <w:r w:rsidR="00D84564">
        <w:t xml:space="preserve">aces. These routers can be connected to </w:t>
      </w:r>
      <w:r w:rsidR="00D84564" w:rsidRPr="00D84564">
        <w:t>a NBN NTU (Network Termination Unit) for services like FTTH/FTTP (Fibre to the Premise), HFC, Satellite, or fixed wireless. . The tables below provide a list of these routers and the type of WAN interface available.</w:t>
      </w:r>
    </w:p>
    <w:p w:rsidR="00322D36" w:rsidRDefault="00322D36" w:rsidP="00D84564"/>
    <w:tbl>
      <w:tblPr>
        <w:tblStyle w:val="TableGrid"/>
        <w:tblW w:w="0" w:type="auto"/>
        <w:tblBorders>
          <w:insideH w:val="single" w:sz="6" w:space="0" w:color="auto"/>
          <w:insideV w:val="single" w:sz="6" w:space="0" w:color="auto"/>
        </w:tblBorders>
        <w:tblLook w:val="04A0" w:firstRow="1" w:lastRow="0" w:firstColumn="1" w:lastColumn="0" w:noHBand="0" w:noVBand="1"/>
      </w:tblPr>
      <w:tblGrid>
        <w:gridCol w:w="1892"/>
        <w:gridCol w:w="1974"/>
        <w:gridCol w:w="2688"/>
        <w:gridCol w:w="2688"/>
      </w:tblGrid>
      <w:tr w:rsidR="00D84564" w:rsidTr="00794DBE">
        <w:tc>
          <w:tcPr>
            <w:tcW w:w="9242" w:type="dxa"/>
            <w:gridSpan w:val="4"/>
            <w:shd w:val="clear" w:color="auto" w:fill="D9D9D9" w:themeFill="background1" w:themeFillShade="D9"/>
          </w:tcPr>
          <w:p w:rsidR="00D84564" w:rsidRPr="00A122C2" w:rsidRDefault="00D84564" w:rsidP="00F54414">
            <w:pPr>
              <w:jc w:val="center"/>
              <w:rPr>
                <w:b/>
                <w:sz w:val="24"/>
                <w:szCs w:val="24"/>
              </w:rPr>
            </w:pPr>
            <w:r w:rsidRPr="00A122C2">
              <w:rPr>
                <w:b/>
                <w:sz w:val="24"/>
                <w:szCs w:val="24"/>
              </w:rPr>
              <w:t>Single WAN Routers</w:t>
            </w:r>
            <w:r>
              <w:rPr>
                <w:b/>
                <w:sz w:val="24"/>
                <w:szCs w:val="24"/>
              </w:rPr>
              <w:t xml:space="preserve"> – Only one WAN is active</w:t>
            </w:r>
          </w:p>
        </w:tc>
      </w:tr>
      <w:tr w:rsidR="00D84564" w:rsidTr="00794DBE">
        <w:tc>
          <w:tcPr>
            <w:tcW w:w="1892" w:type="dxa"/>
          </w:tcPr>
          <w:p w:rsidR="00D84564" w:rsidRPr="00A122C2" w:rsidRDefault="00D84564" w:rsidP="00F54414">
            <w:pPr>
              <w:jc w:val="center"/>
              <w:rPr>
                <w:b/>
              </w:rPr>
            </w:pPr>
            <w:r w:rsidRPr="00A122C2">
              <w:rPr>
                <w:b/>
              </w:rPr>
              <w:t>Router Model</w:t>
            </w:r>
          </w:p>
        </w:tc>
        <w:tc>
          <w:tcPr>
            <w:tcW w:w="7350" w:type="dxa"/>
            <w:gridSpan w:val="3"/>
          </w:tcPr>
          <w:p w:rsidR="00D84564" w:rsidRPr="00A122C2" w:rsidRDefault="00D84564" w:rsidP="00F54414">
            <w:pPr>
              <w:jc w:val="center"/>
              <w:rPr>
                <w:b/>
              </w:rPr>
            </w:pPr>
            <w:r w:rsidRPr="00A122C2">
              <w:rPr>
                <w:b/>
              </w:rPr>
              <w:t>WAN Type</w:t>
            </w:r>
          </w:p>
        </w:tc>
      </w:tr>
      <w:tr w:rsidR="00794DBE" w:rsidTr="00794DBE">
        <w:tc>
          <w:tcPr>
            <w:tcW w:w="1892" w:type="dxa"/>
          </w:tcPr>
          <w:p w:rsidR="00D84564" w:rsidRDefault="00D84564" w:rsidP="00F54414"/>
        </w:tc>
        <w:tc>
          <w:tcPr>
            <w:tcW w:w="1974" w:type="dxa"/>
          </w:tcPr>
          <w:p w:rsidR="00D84564" w:rsidRPr="00A122C2" w:rsidRDefault="00D84564" w:rsidP="00F54414">
            <w:pPr>
              <w:jc w:val="center"/>
              <w:rPr>
                <w:b/>
              </w:rPr>
            </w:pPr>
            <w:r w:rsidRPr="00A122C2">
              <w:rPr>
                <w:b/>
              </w:rPr>
              <w:t>WAN 1</w:t>
            </w:r>
          </w:p>
        </w:tc>
        <w:tc>
          <w:tcPr>
            <w:tcW w:w="2688" w:type="dxa"/>
          </w:tcPr>
          <w:p w:rsidR="00D84564" w:rsidRPr="00A122C2" w:rsidRDefault="00D84564" w:rsidP="00F54414">
            <w:pPr>
              <w:jc w:val="center"/>
              <w:rPr>
                <w:b/>
              </w:rPr>
            </w:pPr>
            <w:r w:rsidRPr="00A122C2">
              <w:rPr>
                <w:b/>
              </w:rPr>
              <w:t>WAN 2</w:t>
            </w:r>
          </w:p>
        </w:tc>
        <w:tc>
          <w:tcPr>
            <w:tcW w:w="2688" w:type="dxa"/>
          </w:tcPr>
          <w:p w:rsidR="00D84564" w:rsidRPr="00A122C2" w:rsidRDefault="00D84564" w:rsidP="00F54414">
            <w:pPr>
              <w:jc w:val="center"/>
              <w:rPr>
                <w:b/>
              </w:rPr>
            </w:pPr>
            <w:r w:rsidRPr="00A122C2">
              <w:rPr>
                <w:b/>
              </w:rPr>
              <w:t>WAN 3</w:t>
            </w:r>
          </w:p>
        </w:tc>
      </w:tr>
      <w:tr w:rsidR="00794DBE" w:rsidTr="00794DBE">
        <w:tc>
          <w:tcPr>
            <w:tcW w:w="1892" w:type="dxa"/>
          </w:tcPr>
          <w:p w:rsidR="00D84564" w:rsidRDefault="00D84564" w:rsidP="00F54414">
            <w:r>
              <w:t>Vigor2120 Series</w:t>
            </w:r>
          </w:p>
        </w:tc>
        <w:tc>
          <w:tcPr>
            <w:tcW w:w="1974" w:type="dxa"/>
          </w:tcPr>
          <w:p w:rsidR="00D84564" w:rsidRDefault="00D84564" w:rsidP="00F54414">
            <w:r>
              <w:t>Gigabit Ethernet</w:t>
            </w:r>
          </w:p>
        </w:tc>
        <w:tc>
          <w:tcPr>
            <w:tcW w:w="2688" w:type="dxa"/>
          </w:tcPr>
          <w:p w:rsidR="00D84564" w:rsidRDefault="00D84564" w:rsidP="00F54414">
            <w:r>
              <w:t>USB backup</w:t>
            </w:r>
          </w:p>
        </w:tc>
        <w:tc>
          <w:tcPr>
            <w:tcW w:w="2688" w:type="dxa"/>
          </w:tcPr>
          <w:p w:rsidR="00D84564" w:rsidRDefault="00D84564" w:rsidP="00F54414">
            <w:r>
              <w:t>-</w:t>
            </w:r>
          </w:p>
        </w:tc>
      </w:tr>
      <w:tr w:rsidR="00794DBE" w:rsidTr="00794DBE">
        <w:tc>
          <w:tcPr>
            <w:tcW w:w="1892" w:type="dxa"/>
          </w:tcPr>
          <w:p w:rsidR="00D84564" w:rsidRDefault="00D84564" w:rsidP="00F54414">
            <w:r>
              <w:t>Vigor2132 Series</w:t>
            </w:r>
          </w:p>
        </w:tc>
        <w:tc>
          <w:tcPr>
            <w:tcW w:w="1974" w:type="dxa"/>
          </w:tcPr>
          <w:p w:rsidR="00D84564" w:rsidRDefault="00D84564" w:rsidP="00F54414">
            <w:r>
              <w:t>Gigabit Ethernet</w:t>
            </w:r>
          </w:p>
        </w:tc>
        <w:tc>
          <w:tcPr>
            <w:tcW w:w="2688" w:type="dxa"/>
          </w:tcPr>
          <w:p w:rsidR="00D84564" w:rsidRDefault="00D84564" w:rsidP="00F54414">
            <w:r>
              <w:t>-</w:t>
            </w:r>
          </w:p>
        </w:tc>
        <w:tc>
          <w:tcPr>
            <w:tcW w:w="2688" w:type="dxa"/>
          </w:tcPr>
          <w:p w:rsidR="00D84564" w:rsidRDefault="00D84564" w:rsidP="00F54414">
            <w:r>
              <w:t>-</w:t>
            </w:r>
          </w:p>
        </w:tc>
      </w:tr>
    </w:tbl>
    <w:p w:rsidR="00D84564" w:rsidRDefault="00D84564" w:rsidP="00D8456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794DBE" w:rsidTr="00A51BC2">
        <w:tc>
          <w:tcPr>
            <w:tcW w:w="4621" w:type="dxa"/>
          </w:tcPr>
          <w:p w:rsidR="00794DBE" w:rsidRDefault="00794DBE" w:rsidP="00794DBE">
            <w:pPr>
              <w:jc w:val="center"/>
            </w:pPr>
            <w:r>
              <w:rPr>
                <w:noProof/>
                <w:lang w:eastAsia="en-AU"/>
              </w:rPr>
              <w:drawing>
                <wp:inline distT="0" distB="0" distL="0" distR="0" wp14:anchorId="660A89C4" wp14:editId="3D541439">
                  <wp:extent cx="1023582" cy="2216674"/>
                  <wp:effectExtent l="0" t="0" r="0" b="0"/>
                  <wp:docPr id="15" name="Picture 15" descr="Vigor2120n-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gor2120n-Plus"/>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2881" r="34651"/>
                          <a:stretch/>
                        </pic:blipFill>
                        <pic:spPr bwMode="auto">
                          <a:xfrm>
                            <a:off x="0" y="0"/>
                            <a:ext cx="1027051" cy="22241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21" w:type="dxa"/>
          </w:tcPr>
          <w:p w:rsidR="00794DBE" w:rsidRDefault="00794DBE" w:rsidP="00794DBE">
            <w:pPr>
              <w:jc w:val="center"/>
            </w:pPr>
            <w:r>
              <w:rPr>
                <w:noProof/>
                <w:lang w:eastAsia="en-AU"/>
              </w:rPr>
              <w:drawing>
                <wp:inline distT="0" distB="0" distL="0" distR="0" wp14:anchorId="5D989763" wp14:editId="41F49226">
                  <wp:extent cx="2702257" cy="2388359"/>
                  <wp:effectExtent l="0" t="0" r="3175" b="0"/>
                  <wp:docPr id="16" name="Picture 16" descr="http://www.draytek.com.au/wp-content/uploads/2015/09/Vigor2132ac-1024x720-apc-recommended-1024x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raytek.com.au/wp-content/uploads/2015/09/Vigor2132ac-1024x720-apc-recommended-1024x720.png"/>
                          <pic:cNvPicPr>
                            <a:picLocks noChangeAspect="1" noChangeArrowheads="1"/>
                          </pic:cNvPicPr>
                        </pic:nvPicPr>
                        <pic:blipFill rotWithShape="1">
                          <a:blip r:embed="rId20">
                            <a:extLst>
                              <a:ext uri="{28A0092B-C50C-407E-A947-70E740481C1C}">
                                <a14:useLocalDpi xmlns:a14="http://schemas.microsoft.com/office/drawing/2010/main" val="0"/>
                              </a:ext>
                            </a:extLst>
                          </a:blip>
                          <a:srcRect l="5593" t="13916" r="31887" b="7496"/>
                          <a:stretch/>
                        </pic:blipFill>
                        <pic:spPr bwMode="auto">
                          <a:xfrm>
                            <a:off x="0" y="0"/>
                            <a:ext cx="2708725" cy="239407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94DBE" w:rsidTr="00A51BC2">
        <w:tc>
          <w:tcPr>
            <w:tcW w:w="4621" w:type="dxa"/>
          </w:tcPr>
          <w:p w:rsidR="00794DBE" w:rsidRDefault="00794DBE" w:rsidP="00794DBE">
            <w:pPr>
              <w:jc w:val="center"/>
            </w:pPr>
            <w:r>
              <w:t>Vigor2120 Series</w:t>
            </w:r>
          </w:p>
        </w:tc>
        <w:tc>
          <w:tcPr>
            <w:tcW w:w="4621" w:type="dxa"/>
          </w:tcPr>
          <w:p w:rsidR="00794DBE" w:rsidRDefault="00794DBE" w:rsidP="00794DBE">
            <w:pPr>
              <w:jc w:val="center"/>
            </w:pPr>
            <w:r>
              <w:t>Vigor2132ac</w:t>
            </w:r>
          </w:p>
        </w:tc>
      </w:tr>
    </w:tbl>
    <w:p w:rsidR="00D84564" w:rsidRDefault="00D84564" w:rsidP="00D84564"/>
    <w:p w:rsidR="00E20B6B" w:rsidRDefault="00E20B6B" w:rsidP="00D84564"/>
    <w:p w:rsidR="00E20B6B" w:rsidRDefault="00E20B6B" w:rsidP="00D84564"/>
    <w:p w:rsidR="00E20B6B" w:rsidRDefault="00E20B6B" w:rsidP="00D84564"/>
    <w:p w:rsidR="00E20B6B" w:rsidRDefault="00E20B6B" w:rsidP="00D84564"/>
    <w:p w:rsidR="00E20B6B" w:rsidRDefault="00E20B6B" w:rsidP="00D84564"/>
    <w:p w:rsidR="00E20B6B" w:rsidRDefault="00E20B6B" w:rsidP="00D84564"/>
    <w:p w:rsidR="00E20B6B" w:rsidRDefault="00E20B6B" w:rsidP="00D84564"/>
    <w:p w:rsidR="00E20B6B" w:rsidRDefault="00E20B6B" w:rsidP="00D84564"/>
    <w:p w:rsidR="00E20B6B" w:rsidRDefault="00E20B6B" w:rsidP="00D84564"/>
    <w:p w:rsidR="00E20B6B" w:rsidRDefault="00E20B6B" w:rsidP="00D84564"/>
    <w:tbl>
      <w:tblPr>
        <w:tblStyle w:val="TableGrid"/>
        <w:tblW w:w="0" w:type="auto"/>
        <w:tblLook w:val="04A0" w:firstRow="1" w:lastRow="0" w:firstColumn="1" w:lastColumn="0" w:noHBand="0" w:noVBand="1"/>
      </w:tblPr>
      <w:tblGrid>
        <w:gridCol w:w="1951"/>
        <w:gridCol w:w="1701"/>
        <w:gridCol w:w="2126"/>
        <w:gridCol w:w="2127"/>
        <w:gridCol w:w="1337"/>
      </w:tblGrid>
      <w:tr w:rsidR="00D84564" w:rsidTr="00F54414">
        <w:tc>
          <w:tcPr>
            <w:tcW w:w="9242" w:type="dxa"/>
            <w:gridSpan w:val="5"/>
            <w:shd w:val="clear" w:color="auto" w:fill="D9D9D9" w:themeFill="background1" w:themeFillShade="D9"/>
          </w:tcPr>
          <w:p w:rsidR="00D84564" w:rsidRPr="003D37E2" w:rsidRDefault="00D84564" w:rsidP="00F54414">
            <w:pPr>
              <w:jc w:val="center"/>
              <w:rPr>
                <w:b/>
                <w:sz w:val="24"/>
                <w:szCs w:val="24"/>
              </w:rPr>
            </w:pPr>
            <w:r w:rsidRPr="003D37E2">
              <w:rPr>
                <w:b/>
                <w:sz w:val="24"/>
                <w:szCs w:val="24"/>
              </w:rPr>
              <w:lastRenderedPageBreak/>
              <w:t>Dual WAN Routers</w:t>
            </w:r>
            <w:r>
              <w:rPr>
                <w:b/>
                <w:sz w:val="24"/>
                <w:szCs w:val="24"/>
              </w:rPr>
              <w:t xml:space="preserve"> – Multiple WANS can be active at same time</w:t>
            </w:r>
          </w:p>
        </w:tc>
      </w:tr>
      <w:tr w:rsidR="00D84564" w:rsidTr="00F54414">
        <w:tc>
          <w:tcPr>
            <w:tcW w:w="1951" w:type="dxa"/>
          </w:tcPr>
          <w:p w:rsidR="00D84564" w:rsidRPr="00A122C2" w:rsidRDefault="00D84564" w:rsidP="00F54414">
            <w:pPr>
              <w:jc w:val="center"/>
              <w:rPr>
                <w:b/>
              </w:rPr>
            </w:pPr>
            <w:r w:rsidRPr="00A122C2">
              <w:rPr>
                <w:b/>
              </w:rPr>
              <w:t>Router Model</w:t>
            </w:r>
          </w:p>
        </w:tc>
        <w:tc>
          <w:tcPr>
            <w:tcW w:w="7291" w:type="dxa"/>
            <w:gridSpan w:val="4"/>
          </w:tcPr>
          <w:p w:rsidR="00D84564" w:rsidRPr="003D37E2" w:rsidRDefault="00D84564" w:rsidP="00F54414">
            <w:pPr>
              <w:jc w:val="center"/>
              <w:rPr>
                <w:b/>
              </w:rPr>
            </w:pPr>
            <w:r w:rsidRPr="003D37E2">
              <w:rPr>
                <w:b/>
              </w:rPr>
              <w:t>WAN Type</w:t>
            </w:r>
          </w:p>
        </w:tc>
      </w:tr>
      <w:tr w:rsidR="00D84564" w:rsidTr="00987F8C">
        <w:tc>
          <w:tcPr>
            <w:tcW w:w="1951" w:type="dxa"/>
          </w:tcPr>
          <w:p w:rsidR="00D84564" w:rsidRDefault="00D84564" w:rsidP="00F54414"/>
        </w:tc>
        <w:tc>
          <w:tcPr>
            <w:tcW w:w="1701" w:type="dxa"/>
          </w:tcPr>
          <w:p w:rsidR="00D84564" w:rsidRPr="003D37E2" w:rsidRDefault="00D84564" w:rsidP="00F54414">
            <w:pPr>
              <w:jc w:val="center"/>
              <w:rPr>
                <w:b/>
              </w:rPr>
            </w:pPr>
            <w:r w:rsidRPr="003D37E2">
              <w:rPr>
                <w:b/>
              </w:rPr>
              <w:t>WAN 1</w:t>
            </w:r>
          </w:p>
        </w:tc>
        <w:tc>
          <w:tcPr>
            <w:tcW w:w="2126" w:type="dxa"/>
          </w:tcPr>
          <w:p w:rsidR="00D84564" w:rsidRPr="003D37E2" w:rsidRDefault="00D84564" w:rsidP="00F54414">
            <w:pPr>
              <w:jc w:val="center"/>
              <w:rPr>
                <w:b/>
              </w:rPr>
            </w:pPr>
            <w:r w:rsidRPr="003D37E2">
              <w:rPr>
                <w:b/>
              </w:rPr>
              <w:t>WAN 2</w:t>
            </w:r>
          </w:p>
        </w:tc>
        <w:tc>
          <w:tcPr>
            <w:tcW w:w="2127" w:type="dxa"/>
          </w:tcPr>
          <w:p w:rsidR="00D84564" w:rsidRPr="003D37E2" w:rsidRDefault="00D84564" w:rsidP="00F54414">
            <w:pPr>
              <w:jc w:val="center"/>
              <w:rPr>
                <w:b/>
              </w:rPr>
            </w:pPr>
            <w:r>
              <w:rPr>
                <w:b/>
              </w:rPr>
              <w:t>WAN 3</w:t>
            </w:r>
          </w:p>
        </w:tc>
        <w:tc>
          <w:tcPr>
            <w:tcW w:w="1337" w:type="dxa"/>
          </w:tcPr>
          <w:p w:rsidR="00D84564" w:rsidRPr="003D37E2" w:rsidRDefault="00D84564" w:rsidP="00F54414">
            <w:pPr>
              <w:jc w:val="center"/>
              <w:rPr>
                <w:b/>
              </w:rPr>
            </w:pPr>
            <w:r>
              <w:rPr>
                <w:b/>
              </w:rPr>
              <w:t>WAN 4</w:t>
            </w:r>
          </w:p>
        </w:tc>
      </w:tr>
      <w:tr w:rsidR="00987F8C" w:rsidTr="00987F8C">
        <w:tc>
          <w:tcPr>
            <w:tcW w:w="1951" w:type="dxa"/>
          </w:tcPr>
          <w:p w:rsidR="00987F8C" w:rsidRPr="00143300" w:rsidRDefault="00987F8C" w:rsidP="00F54414">
            <w:r w:rsidRPr="00143300">
              <w:t>Vigor2912 Series</w:t>
            </w:r>
          </w:p>
        </w:tc>
        <w:tc>
          <w:tcPr>
            <w:tcW w:w="1701" w:type="dxa"/>
          </w:tcPr>
          <w:p w:rsidR="00987F8C" w:rsidRPr="00143300" w:rsidRDefault="00987F8C" w:rsidP="00F54414">
            <w:r w:rsidRPr="00143300">
              <w:t xml:space="preserve">Fast Ethernet </w:t>
            </w:r>
          </w:p>
        </w:tc>
        <w:tc>
          <w:tcPr>
            <w:tcW w:w="2126" w:type="dxa"/>
          </w:tcPr>
          <w:p w:rsidR="00987F8C" w:rsidRPr="00143300" w:rsidRDefault="00987F8C" w:rsidP="00F54414">
            <w:r w:rsidRPr="00143300">
              <w:t>Fast Ethernet</w:t>
            </w:r>
          </w:p>
        </w:tc>
        <w:tc>
          <w:tcPr>
            <w:tcW w:w="2127" w:type="dxa"/>
          </w:tcPr>
          <w:p w:rsidR="00987F8C" w:rsidRDefault="00987F8C" w:rsidP="00F54414">
            <w:r w:rsidRPr="00143300">
              <w:t>USB backup (Shared with WAN 2)</w:t>
            </w:r>
          </w:p>
        </w:tc>
        <w:tc>
          <w:tcPr>
            <w:tcW w:w="1337" w:type="dxa"/>
          </w:tcPr>
          <w:p w:rsidR="00987F8C" w:rsidRPr="00143300" w:rsidRDefault="00987F8C" w:rsidP="00F54414">
            <w:r>
              <w:t>-</w:t>
            </w:r>
          </w:p>
        </w:tc>
      </w:tr>
      <w:tr w:rsidR="00D84564" w:rsidTr="00987F8C">
        <w:tc>
          <w:tcPr>
            <w:tcW w:w="1951" w:type="dxa"/>
          </w:tcPr>
          <w:p w:rsidR="00D84564" w:rsidRDefault="00987F8C" w:rsidP="00F54414">
            <w:r>
              <w:t>Vigor2925</w:t>
            </w:r>
            <w:r w:rsidR="00D84564">
              <w:t xml:space="preserve"> Series</w:t>
            </w:r>
          </w:p>
        </w:tc>
        <w:tc>
          <w:tcPr>
            <w:tcW w:w="1701" w:type="dxa"/>
          </w:tcPr>
          <w:p w:rsidR="00D84564" w:rsidRDefault="00987F8C" w:rsidP="00F54414">
            <w:r w:rsidRPr="00987F8C">
              <w:t>Gigabit Ethernet</w:t>
            </w:r>
          </w:p>
        </w:tc>
        <w:tc>
          <w:tcPr>
            <w:tcW w:w="2126" w:type="dxa"/>
          </w:tcPr>
          <w:p w:rsidR="00D84564" w:rsidRDefault="00D84564" w:rsidP="00F54414">
            <w:r>
              <w:t>Gigabit Ethernet</w:t>
            </w:r>
          </w:p>
        </w:tc>
        <w:tc>
          <w:tcPr>
            <w:tcW w:w="2127" w:type="dxa"/>
          </w:tcPr>
          <w:p w:rsidR="00D84564" w:rsidRDefault="00D84564" w:rsidP="00F54414">
            <w:r>
              <w:t>USB</w:t>
            </w:r>
          </w:p>
        </w:tc>
        <w:tc>
          <w:tcPr>
            <w:tcW w:w="1337" w:type="dxa"/>
          </w:tcPr>
          <w:p w:rsidR="00D84564" w:rsidRDefault="00D84564" w:rsidP="00F54414">
            <w:r>
              <w:t>USB</w:t>
            </w:r>
          </w:p>
        </w:tc>
      </w:tr>
      <w:tr w:rsidR="00D84564" w:rsidTr="00987F8C">
        <w:tc>
          <w:tcPr>
            <w:tcW w:w="1951" w:type="dxa"/>
          </w:tcPr>
          <w:p w:rsidR="00D84564" w:rsidRDefault="00987F8C" w:rsidP="00F54414">
            <w:r>
              <w:t>Vigor2952</w:t>
            </w:r>
          </w:p>
        </w:tc>
        <w:tc>
          <w:tcPr>
            <w:tcW w:w="1701" w:type="dxa"/>
          </w:tcPr>
          <w:p w:rsidR="00D84564" w:rsidRDefault="00987F8C" w:rsidP="00F54414">
            <w:r w:rsidRPr="00987F8C">
              <w:t>Gigabit Ethernet</w:t>
            </w:r>
          </w:p>
        </w:tc>
        <w:tc>
          <w:tcPr>
            <w:tcW w:w="2126" w:type="dxa"/>
          </w:tcPr>
          <w:p w:rsidR="00D84564" w:rsidRPr="00233EC4" w:rsidRDefault="00D84564" w:rsidP="00F54414">
            <w:r w:rsidRPr="00233EC4">
              <w:t>Gigabit Ethernet</w:t>
            </w:r>
            <w:r w:rsidR="00987F8C">
              <w:t>/SFP</w:t>
            </w:r>
          </w:p>
        </w:tc>
        <w:tc>
          <w:tcPr>
            <w:tcW w:w="2127" w:type="dxa"/>
          </w:tcPr>
          <w:p w:rsidR="00D84564" w:rsidRPr="00233EC4" w:rsidRDefault="00D84564" w:rsidP="00F54414">
            <w:r w:rsidRPr="00233EC4">
              <w:t>USB</w:t>
            </w:r>
          </w:p>
        </w:tc>
        <w:tc>
          <w:tcPr>
            <w:tcW w:w="1337" w:type="dxa"/>
          </w:tcPr>
          <w:p w:rsidR="00D84564" w:rsidRDefault="00D84564" w:rsidP="00F54414">
            <w:r w:rsidRPr="00233EC4">
              <w:t>USB</w:t>
            </w:r>
          </w:p>
        </w:tc>
      </w:tr>
      <w:tr w:rsidR="00987F8C" w:rsidTr="00987F8C">
        <w:tc>
          <w:tcPr>
            <w:tcW w:w="1951" w:type="dxa"/>
          </w:tcPr>
          <w:p w:rsidR="00987F8C" w:rsidRDefault="00987F8C" w:rsidP="00F54414">
            <w:r>
              <w:t>Vigor2960</w:t>
            </w:r>
          </w:p>
        </w:tc>
        <w:tc>
          <w:tcPr>
            <w:tcW w:w="1701" w:type="dxa"/>
          </w:tcPr>
          <w:p w:rsidR="00987F8C" w:rsidRPr="00987F8C" w:rsidRDefault="00987F8C" w:rsidP="00F54414">
            <w:r w:rsidRPr="00987F8C">
              <w:t>Gigabit Ethernet</w:t>
            </w:r>
          </w:p>
        </w:tc>
        <w:tc>
          <w:tcPr>
            <w:tcW w:w="2126" w:type="dxa"/>
          </w:tcPr>
          <w:p w:rsidR="00987F8C" w:rsidRPr="00233EC4" w:rsidRDefault="00987F8C" w:rsidP="00F54414">
            <w:r w:rsidRPr="00987F8C">
              <w:t>Gigabit Ethernet</w:t>
            </w:r>
          </w:p>
        </w:tc>
        <w:tc>
          <w:tcPr>
            <w:tcW w:w="2127" w:type="dxa"/>
          </w:tcPr>
          <w:p w:rsidR="00987F8C" w:rsidRPr="00BE7463" w:rsidRDefault="00987F8C" w:rsidP="00F54414">
            <w:r w:rsidRPr="00BE7463">
              <w:t>USB</w:t>
            </w:r>
          </w:p>
        </w:tc>
        <w:tc>
          <w:tcPr>
            <w:tcW w:w="1337" w:type="dxa"/>
          </w:tcPr>
          <w:p w:rsidR="00987F8C" w:rsidRDefault="00987F8C" w:rsidP="00F54414">
            <w:r w:rsidRPr="00BE7463">
              <w:t>USB</w:t>
            </w:r>
          </w:p>
        </w:tc>
      </w:tr>
    </w:tbl>
    <w:p w:rsidR="00D84564" w:rsidRDefault="00D84564" w:rsidP="00D8456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794DBE" w:rsidTr="002368FA">
        <w:tc>
          <w:tcPr>
            <w:tcW w:w="4621" w:type="dxa"/>
          </w:tcPr>
          <w:p w:rsidR="00794DBE" w:rsidRDefault="002368FA" w:rsidP="002368FA">
            <w:pPr>
              <w:jc w:val="center"/>
            </w:pPr>
            <w:r>
              <w:rPr>
                <w:noProof/>
                <w:lang w:eastAsia="en-AU"/>
              </w:rPr>
              <mc:AlternateContent>
                <mc:Choice Requires="wps">
                  <w:drawing>
                    <wp:anchor distT="0" distB="0" distL="114300" distR="114300" simplePos="0" relativeHeight="251662336" behindDoc="0" locked="0" layoutInCell="1" allowOverlap="1" wp14:anchorId="33395E64" wp14:editId="3AE6F8DF">
                      <wp:simplePos x="0" y="0"/>
                      <wp:positionH relativeFrom="column">
                        <wp:posOffset>1819275</wp:posOffset>
                      </wp:positionH>
                      <wp:positionV relativeFrom="paragraph">
                        <wp:posOffset>69850</wp:posOffset>
                      </wp:positionV>
                      <wp:extent cx="771525" cy="304800"/>
                      <wp:effectExtent l="0" t="0" r="28575" b="19050"/>
                      <wp:wrapNone/>
                      <wp:docPr id="21" name="Rectangle 21"/>
                      <wp:cNvGraphicFramePr/>
                      <a:graphic xmlns:a="http://schemas.openxmlformats.org/drawingml/2006/main">
                        <a:graphicData uri="http://schemas.microsoft.com/office/word/2010/wordprocessingShape">
                          <wps:wsp>
                            <wps:cNvSpPr/>
                            <wps:spPr>
                              <a:xfrm>
                                <a:off x="0" y="0"/>
                                <a:ext cx="771525" cy="304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1" o:spid="_x0000_s1026" style="position:absolute;margin-left:143.25pt;margin-top:5.5pt;width:60.75pt;height:2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" fillcolor="white [3212]" strokecolor="white [3212]" strokeweight="2pt"/>
                  </w:pict>
                </mc:Fallback>
              </mc:AlternateContent>
            </w:r>
            <w:r w:rsidR="00794DBE">
              <w:rPr>
                <w:noProof/>
                <w:lang w:eastAsia="en-AU"/>
              </w:rPr>
              <w:drawing>
                <wp:inline distT="0" distB="0" distL="0" distR="0" wp14:anchorId="49E654FC" wp14:editId="24571673">
                  <wp:extent cx="2400300" cy="1896095"/>
                  <wp:effectExtent l="0" t="0" r="0" b="9525"/>
                  <wp:docPr id="19" name="Picture 19" descr="Vigor2912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gor2912n"/>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213" r="6777"/>
                          <a:stretch/>
                        </pic:blipFill>
                        <pic:spPr bwMode="auto">
                          <a:xfrm>
                            <a:off x="0" y="0"/>
                            <a:ext cx="2403430" cy="18985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21" w:type="dxa"/>
          </w:tcPr>
          <w:p w:rsidR="00794DBE" w:rsidRDefault="002368FA" w:rsidP="002368FA">
            <w:pPr>
              <w:jc w:val="center"/>
            </w:pPr>
            <w:r>
              <w:rPr>
                <w:noProof/>
                <w:lang w:eastAsia="en-AU"/>
              </w:rPr>
              <mc:AlternateContent>
                <mc:Choice Requires="wps">
                  <w:drawing>
                    <wp:anchor distT="0" distB="0" distL="114300" distR="114300" simplePos="0" relativeHeight="251663360" behindDoc="0" locked="0" layoutInCell="1" allowOverlap="1" wp14:anchorId="3C04F785" wp14:editId="25987692">
                      <wp:simplePos x="0" y="0"/>
                      <wp:positionH relativeFrom="column">
                        <wp:posOffset>2256790</wp:posOffset>
                      </wp:positionH>
                      <wp:positionV relativeFrom="paragraph">
                        <wp:posOffset>12700</wp:posOffset>
                      </wp:positionV>
                      <wp:extent cx="447675" cy="990600"/>
                      <wp:effectExtent l="0" t="0" r="28575" b="19050"/>
                      <wp:wrapNone/>
                      <wp:docPr id="22" name="Rectangle 22"/>
                      <wp:cNvGraphicFramePr/>
                      <a:graphic xmlns:a="http://schemas.openxmlformats.org/drawingml/2006/main">
                        <a:graphicData uri="http://schemas.microsoft.com/office/word/2010/wordprocessingShape">
                          <wps:wsp>
                            <wps:cNvSpPr/>
                            <wps:spPr>
                              <a:xfrm>
                                <a:off x="0" y="0"/>
                                <a:ext cx="447675" cy="990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2" o:spid="_x0000_s1026" style="position:absolute;margin-left:177.7pt;margin-top:1pt;width:35.25pt;height:7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" fillcolor="white [3212]" strokecolor="white [3212]" strokeweight="2pt"/>
                  </w:pict>
                </mc:Fallback>
              </mc:AlternateContent>
            </w:r>
            <w:r>
              <w:rPr>
                <w:noProof/>
                <w:lang w:eastAsia="en-AU"/>
              </w:rPr>
              <w:drawing>
                <wp:inline distT="0" distB="0" distL="0" distR="0" wp14:anchorId="65097CEE" wp14:editId="380A91A6">
                  <wp:extent cx="2419350" cy="1975501"/>
                  <wp:effectExtent l="0" t="0" r="0" b="5715"/>
                  <wp:docPr id="20" name="Picture 20" descr="vigor2925vnp_web-1024x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gor2925vnp_web-1024x720"/>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558" t="9509" r="20519"/>
                          <a:stretch/>
                        </pic:blipFill>
                        <pic:spPr bwMode="auto">
                          <a:xfrm>
                            <a:off x="0" y="0"/>
                            <a:ext cx="2419350" cy="197550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94DBE" w:rsidTr="002368FA">
        <w:tc>
          <w:tcPr>
            <w:tcW w:w="4621" w:type="dxa"/>
          </w:tcPr>
          <w:p w:rsidR="00794DBE" w:rsidRDefault="002368FA" w:rsidP="002368FA">
            <w:pPr>
              <w:jc w:val="center"/>
            </w:pPr>
            <w:r>
              <w:t>Vigor2912 Series</w:t>
            </w:r>
          </w:p>
        </w:tc>
        <w:tc>
          <w:tcPr>
            <w:tcW w:w="4621" w:type="dxa"/>
          </w:tcPr>
          <w:p w:rsidR="00794DBE" w:rsidRDefault="002368FA" w:rsidP="002368FA">
            <w:pPr>
              <w:jc w:val="center"/>
            </w:pPr>
            <w:r>
              <w:t>Vigor2925 Series</w:t>
            </w:r>
          </w:p>
        </w:tc>
      </w:tr>
      <w:tr w:rsidR="002368FA" w:rsidTr="002368FA">
        <w:tc>
          <w:tcPr>
            <w:tcW w:w="4621" w:type="dxa"/>
          </w:tcPr>
          <w:p w:rsidR="002368FA" w:rsidRDefault="002368FA" w:rsidP="002368FA">
            <w:pPr>
              <w:jc w:val="center"/>
            </w:pPr>
          </w:p>
        </w:tc>
        <w:tc>
          <w:tcPr>
            <w:tcW w:w="4621" w:type="dxa"/>
          </w:tcPr>
          <w:p w:rsidR="002368FA" w:rsidRDefault="002368FA" w:rsidP="002368FA">
            <w:pPr>
              <w:jc w:val="center"/>
            </w:pPr>
          </w:p>
        </w:tc>
      </w:tr>
      <w:tr w:rsidR="002368FA" w:rsidTr="002368FA">
        <w:tc>
          <w:tcPr>
            <w:tcW w:w="4621" w:type="dxa"/>
          </w:tcPr>
          <w:p w:rsidR="002368FA" w:rsidRDefault="002368FA" w:rsidP="002368FA">
            <w:pPr>
              <w:jc w:val="center"/>
            </w:pPr>
            <w:r>
              <w:rPr>
                <w:noProof/>
                <w:lang w:eastAsia="en-AU"/>
              </w:rPr>
              <mc:AlternateContent>
                <mc:Choice Requires="wps">
                  <w:drawing>
                    <wp:anchor distT="0" distB="0" distL="114300" distR="114300" simplePos="0" relativeHeight="251664384" behindDoc="0" locked="0" layoutInCell="1" allowOverlap="1" wp14:anchorId="1B480576" wp14:editId="350644CD">
                      <wp:simplePos x="0" y="0"/>
                      <wp:positionH relativeFrom="column">
                        <wp:posOffset>2343150</wp:posOffset>
                      </wp:positionH>
                      <wp:positionV relativeFrom="paragraph">
                        <wp:posOffset>14605</wp:posOffset>
                      </wp:positionV>
                      <wp:extent cx="352425" cy="247650"/>
                      <wp:effectExtent l="0" t="0" r="28575" b="19050"/>
                      <wp:wrapNone/>
                      <wp:docPr id="25" name="Rectangle 25"/>
                      <wp:cNvGraphicFramePr/>
                      <a:graphic xmlns:a="http://schemas.openxmlformats.org/drawingml/2006/main">
                        <a:graphicData uri="http://schemas.microsoft.com/office/word/2010/wordprocessingShape">
                          <wps:wsp>
                            <wps:cNvSpPr/>
                            <wps:spPr>
                              <a:xfrm>
                                <a:off x="0" y="0"/>
                                <a:ext cx="352425" cy="247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5" o:spid="_x0000_s1026" style="position:absolute;margin-left:184.5pt;margin-top:1.15pt;width:27.75pt;height:19.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" fillcolor="white [3212]" strokecolor="white [3212]" strokeweight="2pt"/>
                  </w:pict>
                </mc:Fallback>
              </mc:AlternateContent>
            </w:r>
            <w:r>
              <w:rPr>
                <w:noProof/>
                <w:lang w:eastAsia="en-AU"/>
              </w:rPr>
              <w:drawing>
                <wp:inline distT="0" distB="0" distL="0" distR="0" wp14:anchorId="4C8A4A82" wp14:editId="7059357D">
                  <wp:extent cx="2737614" cy="1314450"/>
                  <wp:effectExtent l="0" t="0" r="5715" b="0"/>
                  <wp:docPr id="23" name="Picture 23" descr="http://www.draytek.com.au/wp-content/uploads/2016/04/Vigor2952-product-imag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raytek.com.au/wp-content/uploads/2016/04/Vigor2952-product-image-v2.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43162" r="16767"/>
                          <a:stretch/>
                        </pic:blipFill>
                        <pic:spPr bwMode="auto">
                          <a:xfrm>
                            <a:off x="0" y="0"/>
                            <a:ext cx="2737614" cy="13144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21" w:type="dxa"/>
          </w:tcPr>
          <w:p w:rsidR="002368FA" w:rsidRDefault="002368FA" w:rsidP="002368FA">
            <w:pPr>
              <w:jc w:val="center"/>
            </w:pPr>
            <w:r>
              <w:rPr>
                <w:noProof/>
                <w:lang w:eastAsia="en-AU"/>
              </w:rPr>
              <w:drawing>
                <wp:inline distT="0" distB="0" distL="0" distR="0" wp14:anchorId="2965FB91" wp14:editId="4870A698">
                  <wp:extent cx="2444702" cy="1143000"/>
                  <wp:effectExtent l="0" t="0" r="0" b="0"/>
                  <wp:docPr id="24" name="Picture 24" descr="Vigor2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igor2960"/>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33505"/>
                          <a:stretch/>
                        </pic:blipFill>
                        <pic:spPr bwMode="auto">
                          <a:xfrm>
                            <a:off x="0" y="0"/>
                            <a:ext cx="2448046" cy="114456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368FA" w:rsidTr="002368FA">
        <w:tc>
          <w:tcPr>
            <w:tcW w:w="4621" w:type="dxa"/>
          </w:tcPr>
          <w:p w:rsidR="002368FA" w:rsidRDefault="002368FA" w:rsidP="002368FA">
            <w:pPr>
              <w:jc w:val="center"/>
            </w:pPr>
            <w:r>
              <w:t>Vigor2952</w:t>
            </w:r>
          </w:p>
        </w:tc>
        <w:tc>
          <w:tcPr>
            <w:tcW w:w="4621" w:type="dxa"/>
          </w:tcPr>
          <w:p w:rsidR="002368FA" w:rsidRDefault="002368FA" w:rsidP="002368FA">
            <w:pPr>
              <w:jc w:val="center"/>
            </w:pPr>
            <w:r>
              <w:t>Vigor2960</w:t>
            </w:r>
          </w:p>
        </w:tc>
      </w:tr>
    </w:tbl>
    <w:p w:rsidR="00794DBE" w:rsidRDefault="00794DBE" w:rsidP="00D84564"/>
    <w:tbl>
      <w:tblPr>
        <w:tblStyle w:val="TableGrid"/>
        <w:tblW w:w="0" w:type="auto"/>
        <w:tblLayout w:type="fixed"/>
        <w:tblLook w:val="04A0" w:firstRow="1" w:lastRow="0" w:firstColumn="1" w:lastColumn="0" w:noHBand="0" w:noVBand="1"/>
      </w:tblPr>
      <w:tblGrid>
        <w:gridCol w:w="1497"/>
        <w:gridCol w:w="1305"/>
        <w:gridCol w:w="1417"/>
        <w:gridCol w:w="1559"/>
        <w:gridCol w:w="1418"/>
        <w:gridCol w:w="992"/>
        <w:gridCol w:w="1054"/>
      </w:tblGrid>
      <w:tr w:rsidR="00571D36" w:rsidTr="00E20B6B">
        <w:tc>
          <w:tcPr>
            <w:tcW w:w="9242" w:type="dxa"/>
            <w:gridSpan w:val="7"/>
            <w:shd w:val="clear" w:color="auto" w:fill="D9D9D9" w:themeFill="background1" w:themeFillShade="D9"/>
          </w:tcPr>
          <w:p w:rsidR="00571D36" w:rsidRDefault="00571D36" w:rsidP="00F54414">
            <w:pPr>
              <w:jc w:val="center"/>
              <w:rPr>
                <w:b/>
                <w:sz w:val="24"/>
                <w:szCs w:val="24"/>
              </w:rPr>
            </w:pPr>
            <w:r>
              <w:rPr>
                <w:b/>
                <w:sz w:val="24"/>
                <w:szCs w:val="24"/>
              </w:rPr>
              <w:t>Multi-</w:t>
            </w:r>
            <w:r w:rsidRPr="003D37E2">
              <w:rPr>
                <w:b/>
                <w:sz w:val="24"/>
                <w:szCs w:val="24"/>
              </w:rPr>
              <w:t xml:space="preserve"> WAN Routers</w:t>
            </w:r>
            <w:r>
              <w:rPr>
                <w:b/>
                <w:sz w:val="24"/>
                <w:szCs w:val="24"/>
              </w:rPr>
              <w:t xml:space="preserve"> – Multiple WANS can be active at same time</w:t>
            </w:r>
          </w:p>
        </w:tc>
      </w:tr>
      <w:tr w:rsidR="00571D36" w:rsidTr="00E20B6B">
        <w:tc>
          <w:tcPr>
            <w:tcW w:w="1497" w:type="dxa"/>
          </w:tcPr>
          <w:p w:rsidR="00571D36" w:rsidRPr="00A122C2" w:rsidRDefault="00571D36" w:rsidP="00F54414">
            <w:pPr>
              <w:jc w:val="center"/>
              <w:rPr>
                <w:b/>
              </w:rPr>
            </w:pPr>
            <w:r w:rsidRPr="00A122C2">
              <w:rPr>
                <w:b/>
              </w:rPr>
              <w:t>Router Model</w:t>
            </w:r>
          </w:p>
        </w:tc>
        <w:tc>
          <w:tcPr>
            <w:tcW w:w="7745" w:type="dxa"/>
            <w:gridSpan w:val="6"/>
          </w:tcPr>
          <w:p w:rsidR="00571D36" w:rsidRPr="003D37E2" w:rsidRDefault="00571D36" w:rsidP="00F54414">
            <w:pPr>
              <w:jc w:val="center"/>
              <w:rPr>
                <w:b/>
              </w:rPr>
            </w:pPr>
            <w:r w:rsidRPr="003D37E2">
              <w:rPr>
                <w:b/>
              </w:rPr>
              <w:t>WAN Type</w:t>
            </w:r>
          </w:p>
        </w:tc>
      </w:tr>
      <w:tr w:rsidR="00E20B6B" w:rsidTr="00E20B6B">
        <w:tc>
          <w:tcPr>
            <w:tcW w:w="1497" w:type="dxa"/>
          </w:tcPr>
          <w:p w:rsidR="00987F8C" w:rsidRDefault="00987F8C" w:rsidP="00F54414"/>
        </w:tc>
        <w:tc>
          <w:tcPr>
            <w:tcW w:w="1305" w:type="dxa"/>
          </w:tcPr>
          <w:p w:rsidR="00987F8C" w:rsidRPr="003D37E2" w:rsidRDefault="00987F8C" w:rsidP="00F54414">
            <w:pPr>
              <w:jc w:val="center"/>
              <w:rPr>
                <w:b/>
              </w:rPr>
            </w:pPr>
            <w:r w:rsidRPr="003D37E2">
              <w:rPr>
                <w:b/>
              </w:rPr>
              <w:t>WAN 1</w:t>
            </w:r>
          </w:p>
        </w:tc>
        <w:tc>
          <w:tcPr>
            <w:tcW w:w="1417" w:type="dxa"/>
          </w:tcPr>
          <w:p w:rsidR="00987F8C" w:rsidRPr="003D37E2" w:rsidRDefault="00987F8C" w:rsidP="00F54414">
            <w:pPr>
              <w:jc w:val="center"/>
              <w:rPr>
                <w:b/>
              </w:rPr>
            </w:pPr>
            <w:r w:rsidRPr="003D37E2">
              <w:rPr>
                <w:b/>
              </w:rPr>
              <w:t>WAN 2</w:t>
            </w:r>
          </w:p>
        </w:tc>
        <w:tc>
          <w:tcPr>
            <w:tcW w:w="1559" w:type="dxa"/>
          </w:tcPr>
          <w:p w:rsidR="00987F8C" w:rsidRPr="003D37E2" w:rsidRDefault="00987F8C" w:rsidP="00F54414">
            <w:pPr>
              <w:jc w:val="center"/>
              <w:rPr>
                <w:b/>
              </w:rPr>
            </w:pPr>
            <w:r>
              <w:rPr>
                <w:b/>
              </w:rPr>
              <w:t>WAN 3</w:t>
            </w:r>
          </w:p>
        </w:tc>
        <w:tc>
          <w:tcPr>
            <w:tcW w:w="1418" w:type="dxa"/>
          </w:tcPr>
          <w:p w:rsidR="00987F8C" w:rsidRPr="003D37E2" w:rsidRDefault="00987F8C" w:rsidP="00F54414">
            <w:pPr>
              <w:jc w:val="center"/>
              <w:rPr>
                <w:b/>
              </w:rPr>
            </w:pPr>
            <w:r>
              <w:rPr>
                <w:b/>
              </w:rPr>
              <w:t>WAN 4</w:t>
            </w:r>
          </w:p>
        </w:tc>
        <w:tc>
          <w:tcPr>
            <w:tcW w:w="992" w:type="dxa"/>
          </w:tcPr>
          <w:p w:rsidR="00987F8C" w:rsidRDefault="00987F8C" w:rsidP="00F54414">
            <w:pPr>
              <w:jc w:val="center"/>
              <w:rPr>
                <w:b/>
              </w:rPr>
            </w:pPr>
            <w:r>
              <w:rPr>
                <w:b/>
              </w:rPr>
              <w:t>WAN 5</w:t>
            </w:r>
          </w:p>
        </w:tc>
        <w:tc>
          <w:tcPr>
            <w:tcW w:w="1054" w:type="dxa"/>
          </w:tcPr>
          <w:p w:rsidR="00987F8C" w:rsidRPr="00E20B6B" w:rsidRDefault="00987F8C" w:rsidP="00F54414">
            <w:pPr>
              <w:jc w:val="center"/>
              <w:rPr>
                <w:b/>
                <w:sz w:val="18"/>
                <w:szCs w:val="18"/>
              </w:rPr>
            </w:pPr>
            <w:r w:rsidRPr="00E20B6B">
              <w:rPr>
                <w:b/>
                <w:sz w:val="18"/>
                <w:szCs w:val="18"/>
              </w:rPr>
              <w:t>A</w:t>
            </w:r>
            <w:r w:rsidR="00571D36" w:rsidRPr="00E20B6B">
              <w:rPr>
                <w:b/>
                <w:sz w:val="18"/>
                <w:szCs w:val="18"/>
              </w:rPr>
              <w:t>dditi</w:t>
            </w:r>
            <w:r w:rsidRPr="00E20B6B">
              <w:rPr>
                <w:b/>
                <w:sz w:val="18"/>
                <w:szCs w:val="18"/>
              </w:rPr>
              <w:t>onal WAN</w:t>
            </w:r>
          </w:p>
        </w:tc>
      </w:tr>
      <w:tr w:rsidR="00E20B6B" w:rsidTr="00E20B6B">
        <w:tc>
          <w:tcPr>
            <w:tcW w:w="1497" w:type="dxa"/>
          </w:tcPr>
          <w:p w:rsidR="00987F8C" w:rsidRPr="00143300" w:rsidRDefault="00987F8C" w:rsidP="00987F8C">
            <w:r>
              <w:t>Vigor3220</w:t>
            </w:r>
          </w:p>
        </w:tc>
        <w:tc>
          <w:tcPr>
            <w:tcW w:w="1305" w:type="dxa"/>
          </w:tcPr>
          <w:p w:rsidR="00987F8C" w:rsidRPr="00E20B6B" w:rsidRDefault="00987F8C" w:rsidP="00F54414">
            <w:pPr>
              <w:rPr>
                <w:sz w:val="16"/>
                <w:szCs w:val="16"/>
              </w:rPr>
            </w:pPr>
            <w:r w:rsidRPr="00E20B6B">
              <w:rPr>
                <w:sz w:val="16"/>
                <w:szCs w:val="16"/>
              </w:rPr>
              <w:t>Gigabit Ethernet</w:t>
            </w:r>
          </w:p>
        </w:tc>
        <w:tc>
          <w:tcPr>
            <w:tcW w:w="1417" w:type="dxa"/>
          </w:tcPr>
          <w:p w:rsidR="00987F8C" w:rsidRPr="00E20B6B" w:rsidRDefault="00987F8C" w:rsidP="00F54414">
            <w:pPr>
              <w:rPr>
                <w:sz w:val="16"/>
                <w:szCs w:val="16"/>
              </w:rPr>
            </w:pPr>
            <w:r w:rsidRPr="00E20B6B">
              <w:rPr>
                <w:sz w:val="16"/>
                <w:szCs w:val="16"/>
              </w:rPr>
              <w:t>Gigabit Ethernet</w:t>
            </w:r>
          </w:p>
        </w:tc>
        <w:tc>
          <w:tcPr>
            <w:tcW w:w="1559" w:type="dxa"/>
          </w:tcPr>
          <w:p w:rsidR="00987F8C" w:rsidRPr="00E20B6B" w:rsidRDefault="00987F8C" w:rsidP="00F54414">
            <w:pPr>
              <w:rPr>
                <w:sz w:val="16"/>
                <w:szCs w:val="16"/>
              </w:rPr>
            </w:pPr>
            <w:r w:rsidRPr="00E20B6B">
              <w:rPr>
                <w:sz w:val="16"/>
                <w:szCs w:val="16"/>
              </w:rPr>
              <w:t>Gigabit Ethernet</w:t>
            </w:r>
          </w:p>
        </w:tc>
        <w:tc>
          <w:tcPr>
            <w:tcW w:w="1418" w:type="dxa"/>
          </w:tcPr>
          <w:p w:rsidR="00987F8C" w:rsidRPr="00E20B6B" w:rsidRDefault="00987F8C" w:rsidP="00F54414">
            <w:pPr>
              <w:rPr>
                <w:sz w:val="16"/>
                <w:szCs w:val="16"/>
              </w:rPr>
            </w:pPr>
            <w:r w:rsidRPr="00E20B6B">
              <w:rPr>
                <w:sz w:val="16"/>
                <w:szCs w:val="16"/>
              </w:rPr>
              <w:t>Gigabit Ethernet</w:t>
            </w:r>
          </w:p>
        </w:tc>
        <w:tc>
          <w:tcPr>
            <w:tcW w:w="992" w:type="dxa"/>
          </w:tcPr>
          <w:p w:rsidR="00987F8C" w:rsidRPr="00E20B6B" w:rsidRDefault="00987F8C" w:rsidP="00F54414">
            <w:pPr>
              <w:rPr>
                <w:sz w:val="20"/>
                <w:szCs w:val="20"/>
              </w:rPr>
            </w:pPr>
            <w:r w:rsidRPr="00E20B6B">
              <w:rPr>
                <w:sz w:val="20"/>
                <w:szCs w:val="20"/>
              </w:rPr>
              <w:t>USB</w:t>
            </w:r>
          </w:p>
        </w:tc>
        <w:tc>
          <w:tcPr>
            <w:tcW w:w="1054" w:type="dxa"/>
          </w:tcPr>
          <w:p w:rsidR="00987F8C" w:rsidRPr="00E20B6B" w:rsidRDefault="00571D36" w:rsidP="00F54414">
            <w:pPr>
              <w:rPr>
                <w:sz w:val="20"/>
                <w:szCs w:val="20"/>
              </w:rPr>
            </w:pPr>
            <w:r w:rsidRPr="00E20B6B">
              <w:rPr>
                <w:sz w:val="20"/>
                <w:szCs w:val="20"/>
              </w:rPr>
              <w:t>-</w:t>
            </w:r>
          </w:p>
        </w:tc>
      </w:tr>
      <w:tr w:rsidR="00E20B6B" w:rsidTr="00E20B6B">
        <w:tc>
          <w:tcPr>
            <w:tcW w:w="1497" w:type="dxa"/>
          </w:tcPr>
          <w:p w:rsidR="00987F8C" w:rsidRDefault="00987F8C" w:rsidP="00987F8C">
            <w:r>
              <w:t>Vigor3900</w:t>
            </w:r>
          </w:p>
        </w:tc>
        <w:tc>
          <w:tcPr>
            <w:tcW w:w="1305" w:type="dxa"/>
          </w:tcPr>
          <w:p w:rsidR="00987F8C" w:rsidRPr="00E20B6B" w:rsidRDefault="00987F8C" w:rsidP="00F54414">
            <w:pPr>
              <w:rPr>
                <w:sz w:val="16"/>
                <w:szCs w:val="16"/>
              </w:rPr>
            </w:pPr>
            <w:r w:rsidRPr="00E20B6B">
              <w:rPr>
                <w:sz w:val="16"/>
                <w:szCs w:val="16"/>
              </w:rPr>
              <w:t>Gigabit Ethernet</w:t>
            </w:r>
          </w:p>
        </w:tc>
        <w:tc>
          <w:tcPr>
            <w:tcW w:w="1417" w:type="dxa"/>
          </w:tcPr>
          <w:p w:rsidR="00987F8C" w:rsidRPr="00E20B6B" w:rsidRDefault="00987F8C" w:rsidP="00F54414">
            <w:pPr>
              <w:rPr>
                <w:sz w:val="16"/>
                <w:szCs w:val="16"/>
              </w:rPr>
            </w:pPr>
            <w:r w:rsidRPr="00E20B6B">
              <w:rPr>
                <w:sz w:val="16"/>
                <w:szCs w:val="16"/>
              </w:rPr>
              <w:t>Gigabit Ethernet</w:t>
            </w:r>
          </w:p>
        </w:tc>
        <w:tc>
          <w:tcPr>
            <w:tcW w:w="1559" w:type="dxa"/>
          </w:tcPr>
          <w:p w:rsidR="00987F8C" w:rsidRPr="00E20B6B" w:rsidRDefault="00987F8C" w:rsidP="00F54414">
            <w:pPr>
              <w:rPr>
                <w:sz w:val="16"/>
                <w:szCs w:val="16"/>
              </w:rPr>
            </w:pPr>
            <w:r w:rsidRPr="00E20B6B">
              <w:rPr>
                <w:sz w:val="16"/>
                <w:szCs w:val="16"/>
              </w:rPr>
              <w:t>Gigabit Ethernet</w:t>
            </w:r>
          </w:p>
        </w:tc>
        <w:tc>
          <w:tcPr>
            <w:tcW w:w="1418" w:type="dxa"/>
          </w:tcPr>
          <w:p w:rsidR="00987F8C" w:rsidRPr="00E20B6B" w:rsidRDefault="00987F8C" w:rsidP="00F54414">
            <w:pPr>
              <w:rPr>
                <w:sz w:val="16"/>
                <w:szCs w:val="16"/>
              </w:rPr>
            </w:pPr>
            <w:r w:rsidRPr="00E20B6B">
              <w:rPr>
                <w:sz w:val="16"/>
                <w:szCs w:val="16"/>
              </w:rPr>
              <w:t>Gigabit Ethernet</w:t>
            </w:r>
          </w:p>
        </w:tc>
        <w:tc>
          <w:tcPr>
            <w:tcW w:w="992" w:type="dxa"/>
          </w:tcPr>
          <w:p w:rsidR="00987F8C" w:rsidRPr="00E20B6B" w:rsidRDefault="00987F8C" w:rsidP="00F54414">
            <w:pPr>
              <w:rPr>
                <w:sz w:val="20"/>
                <w:szCs w:val="20"/>
              </w:rPr>
            </w:pPr>
            <w:r w:rsidRPr="00E20B6B">
              <w:rPr>
                <w:sz w:val="20"/>
                <w:szCs w:val="20"/>
              </w:rPr>
              <w:t>SFP</w:t>
            </w:r>
          </w:p>
        </w:tc>
        <w:tc>
          <w:tcPr>
            <w:tcW w:w="1054" w:type="dxa"/>
          </w:tcPr>
          <w:p w:rsidR="00987F8C" w:rsidRPr="00E20B6B" w:rsidRDefault="00571D36" w:rsidP="00F54414">
            <w:pPr>
              <w:rPr>
                <w:sz w:val="20"/>
                <w:szCs w:val="20"/>
              </w:rPr>
            </w:pPr>
            <w:r w:rsidRPr="00E20B6B">
              <w:rPr>
                <w:sz w:val="20"/>
                <w:szCs w:val="20"/>
              </w:rPr>
              <w:t>2 x USB</w:t>
            </w:r>
          </w:p>
        </w:tc>
      </w:tr>
    </w:tbl>
    <w:p w:rsidR="00987F8C" w:rsidRDefault="00987F8C" w:rsidP="00D8456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1"/>
        <w:gridCol w:w="5001"/>
      </w:tblGrid>
      <w:tr w:rsidR="002368FA" w:rsidTr="00E20B6B">
        <w:tc>
          <w:tcPr>
            <w:tcW w:w="4621" w:type="dxa"/>
          </w:tcPr>
          <w:p w:rsidR="002368FA" w:rsidRDefault="00E20B6B" w:rsidP="00D84564">
            <w:r>
              <w:rPr>
                <w:noProof/>
                <w:lang w:eastAsia="en-AU"/>
              </w:rPr>
              <mc:AlternateContent>
                <mc:Choice Requires="wps">
                  <w:drawing>
                    <wp:anchor distT="0" distB="0" distL="114300" distR="114300" simplePos="0" relativeHeight="251665408" behindDoc="0" locked="0" layoutInCell="1" allowOverlap="1" wp14:anchorId="4FA251E1" wp14:editId="212BF211">
                      <wp:simplePos x="0" y="0"/>
                      <wp:positionH relativeFrom="column">
                        <wp:posOffset>2038350</wp:posOffset>
                      </wp:positionH>
                      <wp:positionV relativeFrom="paragraph">
                        <wp:posOffset>28575</wp:posOffset>
                      </wp:positionV>
                      <wp:extent cx="466725" cy="152400"/>
                      <wp:effectExtent l="0" t="0" r="28575" b="19050"/>
                      <wp:wrapNone/>
                      <wp:docPr id="28" name="Rectangle 28"/>
                      <wp:cNvGraphicFramePr/>
                      <a:graphic xmlns:a="http://schemas.openxmlformats.org/drawingml/2006/main">
                        <a:graphicData uri="http://schemas.microsoft.com/office/word/2010/wordprocessingShape">
                          <wps:wsp>
                            <wps:cNvSpPr/>
                            <wps:spPr>
                              <a:xfrm>
                                <a:off x="0" y="0"/>
                                <a:ext cx="466725" cy="152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26" style="position:absolute;margin-left:160.5pt;margin-top:2.25pt;width:36.75pt;height: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" fillcolor="white [3212]" strokecolor="white [3212]" strokeweight="2pt"/>
                  </w:pict>
                </mc:Fallback>
              </mc:AlternateContent>
            </w:r>
            <w:r w:rsidR="002368FA">
              <w:rPr>
                <w:noProof/>
                <w:lang w:eastAsia="en-AU"/>
              </w:rPr>
              <w:drawing>
                <wp:inline distT="0" distB="0" distL="0" distR="0" wp14:anchorId="2DF23B09" wp14:editId="40CF9F56">
                  <wp:extent cx="2465222" cy="1180227"/>
                  <wp:effectExtent l="0" t="0" r="0" b="0"/>
                  <wp:docPr id="26" name="Picture 26" descr="vigor3220-new-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igor3220-new-icons"/>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43581" r="17139"/>
                          <a:stretch/>
                        </pic:blipFill>
                        <pic:spPr bwMode="auto">
                          <a:xfrm>
                            <a:off x="0" y="0"/>
                            <a:ext cx="2477050" cy="118588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21" w:type="dxa"/>
          </w:tcPr>
          <w:p w:rsidR="002368FA" w:rsidRDefault="00E20B6B" w:rsidP="00D84564">
            <w:r>
              <w:rPr>
                <w:noProof/>
                <w:lang w:eastAsia="en-AU"/>
              </w:rPr>
              <w:drawing>
                <wp:inline distT="0" distB="0" distL="0" distR="0" wp14:anchorId="782082A0" wp14:editId="124032E8">
                  <wp:extent cx="3038475" cy="1361031"/>
                  <wp:effectExtent l="0" t="0" r="0" b="0"/>
                  <wp:docPr id="27" name="Picture 27" descr="Vigor3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igor3900"/>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36294"/>
                          <a:stretch/>
                        </pic:blipFill>
                        <pic:spPr bwMode="auto">
                          <a:xfrm>
                            <a:off x="0" y="0"/>
                            <a:ext cx="3043239" cy="136316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368FA" w:rsidTr="00E20B6B">
        <w:tc>
          <w:tcPr>
            <w:tcW w:w="4621" w:type="dxa"/>
          </w:tcPr>
          <w:p w:rsidR="002368FA" w:rsidRDefault="00E20B6B" w:rsidP="00E20B6B">
            <w:pPr>
              <w:jc w:val="center"/>
            </w:pPr>
            <w:r>
              <w:t>Vigor3220</w:t>
            </w:r>
          </w:p>
        </w:tc>
        <w:tc>
          <w:tcPr>
            <w:tcW w:w="4621" w:type="dxa"/>
          </w:tcPr>
          <w:p w:rsidR="002368FA" w:rsidRDefault="00E20B6B" w:rsidP="00E20B6B">
            <w:pPr>
              <w:jc w:val="center"/>
            </w:pPr>
            <w:r>
              <w:t>Vigor3900</w:t>
            </w:r>
          </w:p>
        </w:tc>
      </w:tr>
    </w:tbl>
    <w:p w:rsidR="00B46E35" w:rsidRDefault="00B46E35" w:rsidP="00B46E35">
      <w:pPr>
        <w:pStyle w:val="Heading2"/>
      </w:pPr>
      <w:bookmarkStart w:id="4" w:name="_Toc477870584"/>
      <w:r>
        <w:lastRenderedPageBreak/>
        <w:t>LTE Routers</w:t>
      </w:r>
      <w:bookmarkEnd w:id="4"/>
    </w:p>
    <w:p w:rsidR="00B46E35" w:rsidRDefault="00B46E35" w:rsidP="00B46E35">
      <w:r>
        <w:t>These routers have an</w:t>
      </w:r>
      <w:r w:rsidRPr="00B46E35">
        <w:t xml:space="preserve"> embedded 4G LTE modem</w:t>
      </w:r>
      <w:r>
        <w:t>.</w:t>
      </w:r>
      <w:r w:rsidRPr="00B46E35">
        <w:t xml:space="preserve"> </w:t>
      </w:r>
      <w:r>
        <w:t>The table</w:t>
      </w:r>
      <w:r w:rsidRPr="00B46E35">
        <w:t xml:space="preserve"> below provide a list of these routers and the type of WAN interface available.</w:t>
      </w:r>
    </w:p>
    <w:tbl>
      <w:tblPr>
        <w:tblStyle w:val="TableGrid"/>
        <w:tblW w:w="0" w:type="auto"/>
        <w:tblLook w:val="04A0" w:firstRow="1" w:lastRow="0" w:firstColumn="1" w:lastColumn="0" w:noHBand="0" w:noVBand="1"/>
      </w:tblPr>
      <w:tblGrid>
        <w:gridCol w:w="1951"/>
        <w:gridCol w:w="1701"/>
        <w:gridCol w:w="2126"/>
        <w:gridCol w:w="2127"/>
        <w:gridCol w:w="1337"/>
      </w:tblGrid>
      <w:tr w:rsidR="00B46E35" w:rsidTr="00F54414">
        <w:tc>
          <w:tcPr>
            <w:tcW w:w="9242" w:type="dxa"/>
            <w:gridSpan w:val="5"/>
            <w:shd w:val="clear" w:color="auto" w:fill="D9D9D9" w:themeFill="background1" w:themeFillShade="D9"/>
          </w:tcPr>
          <w:p w:rsidR="00B46E35" w:rsidRPr="003D37E2" w:rsidRDefault="00B46E35" w:rsidP="00F54414">
            <w:pPr>
              <w:jc w:val="center"/>
              <w:rPr>
                <w:b/>
                <w:sz w:val="24"/>
                <w:szCs w:val="24"/>
              </w:rPr>
            </w:pPr>
            <w:r>
              <w:rPr>
                <w:b/>
                <w:sz w:val="24"/>
                <w:szCs w:val="24"/>
              </w:rPr>
              <w:t>LTE</w:t>
            </w:r>
            <w:r w:rsidRPr="003D37E2">
              <w:rPr>
                <w:b/>
                <w:sz w:val="24"/>
                <w:szCs w:val="24"/>
              </w:rPr>
              <w:t xml:space="preserve"> Routers</w:t>
            </w:r>
            <w:r>
              <w:rPr>
                <w:b/>
                <w:sz w:val="24"/>
                <w:szCs w:val="24"/>
              </w:rPr>
              <w:t xml:space="preserve"> – Multiple WANS can be active at same time</w:t>
            </w:r>
          </w:p>
        </w:tc>
      </w:tr>
      <w:tr w:rsidR="00B46E35" w:rsidTr="00F54414">
        <w:tc>
          <w:tcPr>
            <w:tcW w:w="1951" w:type="dxa"/>
          </w:tcPr>
          <w:p w:rsidR="00B46E35" w:rsidRPr="00A122C2" w:rsidRDefault="00B46E35" w:rsidP="00F54414">
            <w:pPr>
              <w:jc w:val="center"/>
              <w:rPr>
                <w:b/>
              </w:rPr>
            </w:pPr>
            <w:r w:rsidRPr="00A122C2">
              <w:rPr>
                <w:b/>
              </w:rPr>
              <w:t>Router Model</w:t>
            </w:r>
          </w:p>
        </w:tc>
        <w:tc>
          <w:tcPr>
            <w:tcW w:w="7291" w:type="dxa"/>
            <w:gridSpan w:val="4"/>
          </w:tcPr>
          <w:p w:rsidR="00B46E35" w:rsidRPr="003D37E2" w:rsidRDefault="00B46E35" w:rsidP="00F54414">
            <w:pPr>
              <w:jc w:val="center"/>
              <w:rPr>
                <w:b/>
              </w:rPr>
            </w:pPr>
            <w:r w:rsidRPr="003D37E2">
              <w:rPr>
                <w:b/>
              </w:rPr>
              <w:t>WAN Type</w:t>
            </w:r>
          </w:p>
        </w:tc>
      </w:tr>
      <w:tr w:rsidR="00B46E35" w:rsidTr="00F54414">
        <w:tc>
          <w:tcPr>
            <w:tcW w:w="1951" w:type="dxa"/>
          </w:tcPr>
          <w:p w:rsidR="00B46E35" w:rsidRDefault="00B46E35" w:rsidP="00F54414"/>
        </w:tc>
        <w:tc>
          <w:tcPr>
            <w:tcW w:w="1701" w:type="dxa"/>
          </w:tcPr>
          <w:p w:rsidR="00B46E35" w:rsidRPr="003D37E2" w:rsidRDefault="00B46E35" w:rsidP="00F54414">
            <w:pPr>
              <w:jc w:val="center"/>
              <w:rPr>
                <w:b/>
              </w:rPr>
            </w:pPr>
            <w:r w:rsidRPr="003D37E2">
              <w:rPr>
                <w:b/>
              </w:rPr>
              <w:t>WAN 1</w:t>
            </w:r>
          </w:p>
        </w:tc>
        <w:tc>
          <w:tcPr>
            <w:tcW w:w="2126" w:type="dxa"/>
          </w:tcPr>
          <w:p w:rsidR="00B46E35" w:rsidRPr="003D37E2" w:rsidRDefault="00B46E35" w:rsidP="00F54414">
            <w:pPr>
              <w:jc w:val="center"/>
              <w:rPr>
                <w:b/>
              </w:rPr>
            </w:pPr>
            <w:r w:rsidRPr="003D37E2">
              <w:rPr>
                <w:b/>
              </w:rPr>
              <w:t>WAN 2</w:t>
            </w:r>
          </w:p>
        </w:tc>
        <w:tc>
          <w:tcPr>
            <w:tcW w:w="2127" w:type="dxa"/>
          </w:tcPr>
          <w:p w:rsidR="00B46E35" w:rsidRPr="003D37E2" w:rsidRDefault="00B46E35" w:rsidP="00F54414">
            <w:pPr>
              <w:jc w:val="center"/>
              <w:rPr>
                <w:b/>
              </w:rPr>
            </w:pPr>
            <w:r>
              <w:rPr>
                <w:b/>
              </w:rPr>
              <w:t>WAN 3</w:t>
            </w:r>
          </w:p>
        </w:tc>
        <w:tc>
          <w:tcPr>
            <w:tcW w:w="1337" w:type="dxa"/>
          </w:tcPr>
          <w:p w:rsidR="00B46E35" w:rsidRPr="003D37E2" w:rsidRDefault="00B46E35" w:rsidP="00F54414">
            <w:pPr>
              <w:jc w:val="center"/>
              <w:rPr>
                <w:b/>
              </w:rPr>
            </w:pPr>
            <w:r>
              <w:rPr>
                <w:b/>
              </w:rPr>
              <w:t>WAN 4</w:t>
            </w:r>
          </w:p>
        </w:tc>
      </w:tr>
      <w:tr w:rsidR="00B46E35" w:rsidTr="00F54414">
        <w:tc>
          <w:tcPr>
            <w:tcW w:w="1951" w:type="dxa"/>
          </w:tcPr>
          <w:p w:rsidR="00B46E35" w:rsidRPr="00143300" w:rsidRDefault="00B46E35" w:rsidP="00B46E35">
            <w:r w:rsidRPr="00143300">
              <w:t>Vigor2</w:t>
            </w:r>
            <w:r>
              <w:t>860L</w:t>
            </w:r>
            <w:r w:rsidRPr="00143300">
              <w:t xml:space="preserve"> Series</w:t>
            </w:r>
          </w:p>
        </w:tc>
        <w:tc>
          <w:tcPr>
            <w:tcW w:w="1701" w:type="dxa"/>
          </w:tcPr>
          <w:p w:rsidR="00B46E35" w:rsidRPr="005C3B9B" w:rsidRDefault="00B46E35" w:rsidP="00F54414">
            <w:r w:rsidRPr="005C3B9B">
              <w:t>ADSL2+/VDSL2</w:t>
            </w:r>
          </w:p>
        </w:tc>
        <w:tc>
          <w:tcPr>
            <w:tcW w:w="2126" w:type="dxa"/>
          </w:tcPr>
          <w:p w:rsidR="00B46E35" w:rsidRPr="005C3B9B" w:rsidRDefault="00B46E35" w:rsidP="00F54414">
            <w:r w:rsidRPr="005C3B9B">
              <w:t>Gigabit Ethernet</w:t>
            </w:r>
          </w:p>
        </w:tc>
        <w:tc>
          <w:tcPr>
            <w:tcW w:w="2127" w:type="dxa"/>
          </w:tcPr>
          <w:p w:rsidR="00B46E35" w:rsidRPr="005C3B9B" w:rsidRDefault="00B46E35" w:rsidP="00F54414">
            <w:r>
              <w:t>Embedded LTE</w:t>
            </w:r>
          </w:p>
        </w:tc>
        <w:tc>
          <w:tcPr>
            <w:tcW w:w="1337" w:type="dxa"/>
          </w:tcPr>
          <w:p w:rsidR="00B46E35" w:rsidRDefault="00B46E35" w:rsidP="00F54414">
            <w:r w:rsidRPr="005C3B9B">
              <w:t>USB</w:t>
            </w:r>
          </w:p>
        </w:tc>
      </w:tr>
      <w:tr w:rsidR="00B46E35" w:rsidTr="00F54414">
        <w:tc>
          <w:tcPr>
            <w:tcW w:w="1951" w:type="dxa"/>
          </w:tcPr>
          <w:p w:rsidR="00B46E35" w:rsidRDefault="00B46E35" w:rsidP="00F54414">
            <w:r>
              <w:t>Vigor2925L Series</w:t>
            </w:r>
          </w:p>
        </w:tc>
        <w:tc>
          <w:tcPr>
            <w:tcW w:w="1701" w:type="dxa"/>
          </w:tcPr>
          <w:p w:rsidR="00B46E35" w:rsidRDefault="00B46E35" w:rsidP="00F54414">
            <w:r w:rsidRPr="00987F8C">
              <w:t>Gigabit Ethernet</w:t>
            </w:r>
          </w:p>
        </w:tc>
        <w:tc>
          <w:tcPr>
            <w:tcW w:w="2126" w:type="dxa"/>
          </w:tcPr>
          <w:p w:rsidR="00B46E35" w:rsidRDefault="00B46E35" w:rsidP="00F54414">
            <w:r>
              <w:t>Gigabit Ethernet</w:t>
            </w:r>
          </w:p>
        </w:tc>
        <w:tc>
          <w:tcPr>
            <w:tcW w:w="2127" w:type="dxa"/>
          </w:tcPr>
          <w:p w:rsidR="00B46E35" w:rsidRDefault="00187CFD" w:rsidP="00F54414">
            <w:r w:rsidRPr="00187CFD">
              <w:t>Embedded LTE</w:t>
            </w:r>
          </w:p>
        </w:tc>
        <w:tc>
          <w:tcPr>
            <w:tcW w:w="1337" w:type="dxa"/>
          </w:tcPr>
          <w:p w:rsidR="00B46E35" w:rsidRDefault="00B46E35" w:rsidP="00F54414">
            <w:r>
              <w:t>USB</w:t>
            </w:r>
          </w:p>
        </w:tc>
      </w:tr>
    </w:tbl>
    <w:p w:rsidR="00B46E35" w:rsidRDefault="00B46E35" w:rsidP="00B46E3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1"/>
        <w:gridCol w:w="5001"/>
      </w:tblGrid>
      <w:tr w:rsidR="00187CFD" w:rsidTr="00A51BC2">
        <w:tc>
          <w:tcPr>
            <w:tcW w:w="4241" w:type="dxa"/>
          </w:tcPr>
          <w:p w:rsidR="00187CFD" w:rsidRDefault="00A51BC2" w:rsidP="00A51BC2">
            <w:pPr>
              <w:jc w:val="center"/>
            </w:pPr>
            <w:r>
              <w:rPr>
                <w:noProof/>
                <w:lang w:eastAsia="en-AU"/>
              </w:rPr>
              <w:drawing>
                <wp:inline distT="0" distB="0" distL="0" distR="0" wp14:anchorId="3EB5900F" wp14:editId="566455A8">
                  <wp:extent cx="2552700" cy="2552700"/>
                  <wp:effectExtent l="0" t="0" r="0" b="0"/>
                  <wp:docPr id="13" name="Picture 13" descr="Vigor2860 LTE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gor2860 LTE Seri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52700" cy="2552700"/>
                          </a:xfrm>
                          <a:prstGeom prst="rect">
                            <a:avLst/>
                          </a:prstGeom>
                          <a:noFill/>
                          <a:ln>
                            <a:noFill/>
                          </a:ln>
                        </pic:spPr>
                      </pic:pic>
                    </a:graphicData>
                  </a:graphic>
                </wp:inline>
              </w:drawing>
            </w:r>
          </w:p>
        </w:tc>
        <w:tc>
          <w:tcPr>
            <w:tcW w:w="5001" w:type="dxa"/>
          </w:tcPr>
          <w:p w:rsidR="00187CFD" w:rsidRDefault="00A51BC2" w:rsidP="00A51BC2">
            <w:pPr>
              <w:jc w:val="center"/>
            </w:pPr>
            <w:r>
              <w:rPr>
                <w:noProof/>
                <w:lang w:eastAsia="en-AU"/>
              </w:rPr>
              <w:drawing>
                <wp:inline distT="0" distB="0" distL="0" distR="0" wp14:anchorId="6236EF70" wp14:editId="708C7A9E">
                  <wp:extent cx="2552700" cy="2552700"/>
                  <wp:effectExtent l="0" t="0" r="0" b="0"/>
                  <wp:docPr id="6" name="Picture 6" descr="Vigor2925 LTE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gor2925 LTE Seri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52700" cy="2552700"/>
                          </a:xfrm>
                          <a:prstGeom prst="rect">
                            <a:avLst/>
                          </a:prstGeom>
                          <a:noFill/>
                          <a:ln>
                            <a:noFill/>
                          </a:ln>
                        </pic:spPr>
                      </pic:pic>
                    </a:graphicData>
                  </a:graphic>
                </wp:inline>
              </w:drawing>
            </w:r>
          </w:p>
        </w:tc>
      </w:tr>
      <w:tr w:rsidR="00187CFD" w:rsidTr="00A51BC2">
        <w:tc>
          <w:tcPr>
            <w:tcW w:w="4241" w:type="dxa"/>
          </w:tcPr>
          <w:p w:rsidR="00187CFD" w:rsidRDefault="00A51BC2" w:rsidP="00A51BC2">
            <w:pPr>
              <w:jc w:val="center"/>
            </w:pPr>
            <w:r>
              <w:t>Vigor2860L Series</w:t>
            </w:r>
          </w:p>
        </w:tc>
        <w:tc>
          <w:tcPr>
            <w:tcW w:w="5001" w:type="dxa"/>
          </w:tcPr>
          <w:p w:rsidR="00187CFD" w:rsidRDefault="00A51BC2" w:rsidP="00A51BC2">
            <w:pPr>
              <w:jc w:val="center"/>
            </w:pPr>
            <w:r>
              <w:t>Vigor2925L Series</w:t>
            </w:r>
          </w:p>
        </w:tc>
      </w:tr>
    </w:tbl>
    <w:p w:rsidR="00187CFD" w:rsidRDefault="00187CFD" w:rsidP="00B46E35"/>
    <w:p w:rsidR="00A51BC2" w:rsidRDefault="00A51BC2" w:rsidP="00B46E35"/>
    <w:p w:rsidR="00A51BC2" w:rsidRPr="00B46E35" w:rsidRDefault="00A51BC2" w:rsidP="00B46E35"/>
    <w:p w:rsidR="005D4C20" w:rsidRDefault="005D4C20" w:rsidP="008F1D5F">
      <w:pPr>
        <w:pStyle w:val="Heading1"/>
      </w:pPr>
      <w:bookmarkStart w:id="5" w:name="_Toc477870585"/>
      <w:r w:rsidRPr="005D4C20">
        <w:t>WAN Connectivity Options</w:t>
      </w:r>
      <w:bookmarkEnd w:id="5"/>
    </w:p>
    <w:p w:rsidR="00EF07FB" w:rsidRDefault="00EF07FB" w:rsidP="00EF07FB">
      <w:r>
        <w:t xml:space="preserve">In addition to the physical WAN interface in the router, there are a number of different methods of establishing a connection to the service provider. </w:t>
      </w:r>
    </w:p>
    <w:p w:rsidR="00EF07FB" w:rsidRDefault="00EF07FB" w:rsidP="00F82F43">
      <w:pPr>
        <w:pStyle w:val="ListParagraph"/>
        <w:numPr>
          <w:ilvl w:val="0"/>
          <w:numId w:val="6"/>
        </w:numPr>
      </w:pPr>
      <w:proofErr w:type="spellStart"/>
      <w:r>
        <w:t>PPPoE</w:t>
      </w:r>
      <w:proofErr w:type="spellEnd"/>
      <w:r>
        <w:t xml:space="preserve"> – Point to Point Protocol over Ethernet – Connects the users to Internet through Ethernet with a single medium: DSL, Cable or WLAN</w:t>
      </w:r>
    </w:p>
    <w:p w:rsidR="00EF07FB" w:rsidRDefault="00EF07FB" w:rsidP="00F82F43">
      <w:pPr>
        <w:pStyle w:val="ListParagraph"/>
        <w:numPr>
          <w:ilvl w:val="0"/>
          <w:numId w:val="6"/>
        </w:numPr>
      </w:pPr>
      <w:proofErr w:type="spellStart"/>
      <w:r>
        <w:t>PPPoA</w:t>
      </w:r>
      <w:proofErr w:type="spellEnd"/>
      <w:r>
        <w:t xml:space="preserve"> – Point to Point Protocol over ATM – uses PPP dial-up protocol with ATM.</w:t>
      </w:r>
    </w:p>
    <w:p w:rsidR="00EF07FB" w:rsidRDefault="00EF07FB" w:rsidP="00F82F43">
      <w:pPr>
        <w:pStyle w:val="ListParagraph"/>
        <w:numPr>
          <w:ilvl w:val="0"/>
          <w:numId w:val="6"/>
        </w:numPr>
        <w:spacing w:after="0"/>
      </w:pPr>
      <w:proofErr w:type="spellStart"/>
      <w:r>
        <w:t>MPoA</w:t>
      </w:r>
      <w:proofErr w:type="spellEnd"/>
      <w:r>
        <w:t xml:space="preserve"> - </w:t>
      </w:r>
      <w:r w:rsidR="00F82F43">
        <w:t xml:space="preserve"> 1483 Bridge IP </w:t>
      </w:r>
    </w:p>
    <w:p w:rsidR="00EF07FB" w:rsidRDefault="00F82F43" w:rsidP="00F82F43">
      <w:pPr>
        <w:spacing w:after="0"/>
        <w:ind w:left="720" w:firstLine="720"/>
      </w:pPr>
      <w:r>
        <w:t xml:space="preserve">-1483 Routed IP </w:t>
      </w:r>
    </w:p>
    <w:p w:rsidR="00F82F43" w:rsidRDefault="00F82F43" w:rsidP="00F82F43">
      <w:pPr>
        <w:spacing w:after="0"/>
      </w:pPr>
    </w:p>
    <w:p w:rsidR="00F82F43" w:rsidRDefault="00F82F43" w:rsidP="00F82F43">
      <w:pPr>
        <w:spacing w:after="0"/>
      </w:pPr>
      <w:proofErr w:type="spellStart"/>
      <w:r>
        <w:t>MPoA</w:t>
      </w:r>
      <w:proofErr w:type="spellEnd"/>
      <w:r>
        <w:t xml:space="preserve"> is a specification that enables ATM services to be integrated with existing LANs, which</w:t>
      </w:r>
    </w:p>
    <w:p w:rsidR="00F82F43" w:rsidRDefault="00F82F43" w:rsidP="00F82F43">
      <w:pPr>
        <w:spacing w:after="0"/>
      </w:pPr>
      <w:proofErr w:type="gramStart"/>
      <w:r>
        <w:t>use</w:t>
      </w:r>
      <w:proofErr w:type="gramEnd"/>
      <w:r>
        <w:t xml:space="preserve"> either Ethernet, token-ring or TCP/IP protocols. The goal of </w:t>
      </w:r>
      <w:proofErr w:type="spellStart"/>
      <w:r>
        <w:t>MPoA</w:t>
      </w:r>
      <w:proofErr w:type="spellEnd"/>
      <w:r>
        <w:t xml:space="preserve"> is to allow different</w:t>
      </w:r>
    </w:p>
    <w:p w:rsidR="00F82F43" w:rsidRDefault="00F82F43" w:rsidP="00F82F43">
      <w:pPr>
        <w:spacing w:after="0"/>
      </w:pPr>
      <w:proofErr w:type="gramStart"/>
      <w:r>
        <w:t>LANs to send packets to each other via an ATM backbone.</w:t>
      </w:r>
      <w:proofErr w:type="gramEnd"/>
    </w:p>
    <w:p w:rsidR="005D4C20" w:rsidRPr="005D4C20" w:rsidRDefault="005D4C20" w:rsidP="008F1D5F">
      <w:pPr>
        <w:pStyle w:val="Heading2"/>
      </w:pPr>
      <w:bookmarkStart w:id="6" w:name="_Toc477270362"/>
      <w:bookmarkStart w:id="7" w:name="_Toc477870586"/>
      <w:proofErr w:type="spellStart"/>
      <w:proofErr w:type="gramStart"/>
      <w:r w:rsidRPr="005D4C20">
        <w:lastRenderedPageBreak/>
        <w:t>xDSL</w:t>
      </w:r>
      <w:proofErr w:type="spellEnd"/>
      <w:proofErr w:type="gramEnd"/>
      <w:r w:rsidRPr="005D4C20">
        <w:t xml:space="preserve"> WAN (ADSL2/2+, VDSL2)</w:t>
      </w:r>
      <w:bookmarkEnd w:id="6"/>
      <w:bookmarkEnd w:id="7"/>
    </w:p>
    <w:p w:rsidR="005D4C20" w:rsidRDefault="005D4C20" w:rsidP="005D4C20">
      <w:r w:rsidRPr="005D4C20">
        <w:t xml:space="preserve">The </w:t>
      </w:r>
      <w:proofErr w:type="spellStart"/>
      <w:r w:rsidRPr="005D4C20">
        <w:t>xDSL</w:t>
      </w:r>
      <w:proofErr w:type="spellEnd"/>
      <w:r w:rsidRPr="005D4C20">
        <w:t xml:space="preserve"> WAN is suitable for premises with existing copper wires and connection to the internet can be ADSL2/2+ or VDSL2. One of the examples for deployment with DSL in the last mile is FTTB (Fibre to the Building) or FTTN (Fibre to the Node) that utilises copper wires on VDSL2 technology to end user.</w:t>
      </w:r>
    </w:p>
    <w:p w:rsidR="00F82F43" w:rsidRDefault="00F82F43" w:rsidP="00F82F43">
      <w:pPr>
        <w:pStyle w:val="Heading3"/>
      </w:pPr>
      <w:bookmarkStart w:id="8" w:name="_Toc477870587"/>
      <w:r>
        <w:t>ADSL</w:t>
      </w:r>
      <w:bookmarkEnd w:id="8"/>
    </w:p>
    <w:p w:rsidR="00654C49" w:rsidRDefault="00654C49" w:rsidP="00654C49">
      <w:r>
        <w:t xml:space="preserve">ADSL routers have the option to select the required modulation for the </w:t>
      </w:r>
      <w:r w:rsidR="001B2E2C">
        <w:t>Internet</w:t>
      </w:r>
      <w:r>
        <w:t xml:space="preserve"> connection</w:t>
      </w:r>
      <w:r w:rsidR="001B2E2C">
        <w:t xml:space="preserve"> as shown in the diagram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6"/>
        <w:gridCol w:w="5276"/>
      </w:tblGrid>
      <w:tr w:rsidR="00654C49" w:rsidTr="00657BC8">
        <w:tc>
          <w:tcPr>
            <w:tcW w:w="3966" w:type="dxa"/>
          </w:tcPr>
          <w:p w:rsidR="00654C49" w:rsidRDefault="00654C49" w:rsidP="00654C49">
            <w:r>
              <w:rPr>
                <w:noProof/>
                <w:lang w:eastAsia="en-AU"/>
              </w:rPr>
              <w:drawing>
                <wp:inline distT="0" distB="0" distL="0" distR="0" wp14:anchorId="32C87638" wp14:editId="4F6C1909">
                  <wp:extent cx="2333625" cy="3324225"/>
                  <wp:effectExtent l="19050" t="19050" r="2857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32519" t="6158" r="44586" b="36363"/>
                          <a:stretch/>
                        </pic:blipFill>
                        <pic:spPr bwMode="auto">
                          <a:xfrm>
                            <a:off x="0" y="0"/>
                            <a:ext cx="2336583" cy="3328438"/>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5276" w:type="dxa"/>
          </w:tcPr>
          <w:p w:rsidR="00654C49" w:rsidRDefault="00654C49" w:rsidP="00654C49"/>
          <w:p w:rsidR="00654C49" w:rsidRPr="00587630" w:rsidRDefault="00587630" w:rsidP="00587630">
            <w:pPr>
              <w:jc w:val="center"/>
              <w:rPr>
                <w:b/>
                <w:sz w:val="24"/>
                <w:szCs w:val="24"/>
              </w:rPr>
            </w:pPr>
            <w:r w:rsidRPr="00587630">
              <w:rPr>
                <w:b/>
                <w:sz w:val="24"/>
                <w:szCs w:val="24"/>
              </w:rPr>
              <w:t xml:space="preserve">ADSL </w:t>
            </w:r>
            <w:r w:rsidR="00FB638C" w:rsidRPr="00587630">
              <w:rPr>
                <w:b/>
                <w:sz w:val="24"/>
                <w:szCs w:val="24"/>
              </w:rPr>
              <w:t>Modulation Modes</w:t>
            </w:r>
          </w:p>
          <w:p w:rsidR="00587630" w:rsidRPr="00587630" w:rsidRDefault="00587630" w:rsidP="00587630">
            <w:pPr>
              <w:jc w:val="center"/>
              <w:rPr>
                <w:b/>
              </w:rPr>
            </w:pPr>
          </w:p>
          <w:p w:rsidR="00654C49" w:rsidRDefault="00654C49" w:rsidP="00587630">
            <w:pPr>
              <w:spacing w:line="360" w:lineRule="auto"/>
            </w:pPr>
            <w:r w:rsidRPr="00FB638C">
              <w:rPr>
                <w:b/>
              </w:rPr>
              <w:t>T1.413</w:t>
            </w:r>
            <w:r>
              <w:t xml:space="preserve"> –</w:t>
            </w:r>
            <w:r w:rsidR="00FB638C">
              <w:t xml:space="preserve"> </w:t>
            </w:r>
            <w:r w:rsidRPr="00587630">
              <w:rPr>
                <w:sz w:val="20"/>
                <w:szCs w:val="20"/>
              </w:rPr>
              <w:t>1.5</w:t>
            </w:r>
            <w:r w:rsidR="00FB638C" w:rsidRPr="00587630">
              <w:rPr>
                <w:sz w:val="20"/>
                <w:szCs w:val="20"/>
              </w:rPr>
              <w:t xml:space="preserve"> </w:t>
            </w:r>
            <w:r w:rsidRPr="00587630">
              <w:rPr>
                <w:sz w:val="20"/>
                <w:szCs w:val="20"/>
              </w:rPr>
              <w:t>Mb/s</w:t>
            </w:r>
            <w:r w:rsidR="00FB638C" w:rsidRPr="00587630">
              <w:rPr>
                <w:sz w:val="20"/>
                <w:szCs w:val="20"/>
              </w:rPr>
              <w:t xml:space="preserve"> downstream</w:t>
            </w:r>
          </w:p>
          <w:p w:rsidR="00654C49" w:rsidRDefault="00654C49" w:rsidP="00587630">
            <w:pPr>
              <w:spacing w:line="360" w:lineRule="auto"/>
            </w:pPr>
            <w:proofErr w:type="spellStart"/>
            <w:r w:rsidRPr="00FB638C">
              <w:rPr>
                <w:b/>
              </w:rPr>
              <w:t>G.Lite</w:t>
            </w:r>
            <w:proofErr w:type="spellEnd"/>
            <w:r>
              <w:t xml:space="preserve"> - </w:t>
            </w:r>
            <w:r w:rsidR="00587630">
              <w:t xml:space="preserve"> </w:t>
            </w:r>
            <w:r w:rsidRPr="00587630">
              <w:rPr>
                <w:sz w:val="20"/>
                <w:szCs w:val="20"/>
              </w:rPr>
              <w:t>ITU G.992.2</w:t>
            </w:r>
            <w:r w:rsidR="00FB638C" w:rsidRPr="00587630">
              <w:rPr>
                <w:sz w:val="20"/>
                <w:szCs w:val="20"/>
              </w:rPr>
              <w:t xml:space="preserve">  1.5 Mb/s downstream</w:t>
            </w:r>
          </w:p>
          <w:p w:rsidR="00FB638C" w:rsidRDefault="00FB638C" w:rsidP="00587630">
            <w:pPr>
              <w:spacing w:line="360" w:lineRule="auto"/>
            </w:pPr>
            <w:r w:rsidRPr="00FB638C">
              <w:rPr>
                <w:b/>
              </w:rPr>
              <w:t>G.DMT</w:t>
            </w:r>
            <w:r>
              <w:t xml:space="preserve"> – </w:t>
            </w:r>
            <w:r w:rsidRPr="00587630">
              <w:rPr>
                <w:sz w:val="20"/>
                <w:szCs w:val="20"/>
              </w:rPr>
              <w:t>8Mb/s downstream, 1Mb/s upstream</w:t>
            </w:r>
          </w:p>
          <w:p w:rsidR="00FB638C" w:rsidRDefault="00FB638C" w:rsidP="00587630">
            <w:pPr>
              <w:spacing w:line="360" w:lineRule="auto"/>
            </w:pPr>
            <w:r w:rsidRPr="00FB638C">
              <w:rPr>
                <w:b/>
              </w:rPr>
              <w:t xml:space="preserve">ADSL2 </w:t>
            </w:r>
            <w:r w:rsidRPr="00587630">
              <w:rPr>
                <w:sz w:val="20"/>
                <w:szCs w:val="20"/>
              </w:rPr>
              <w:t>(G992.3) 12Mb/s downstream, 1Mb/s Upstream</w:t>
            </w:r>
          </w:p>
          <w:p w:rsidR="00FB638C" w:rsidRPr="00587630" w:rsidRDefault="00FB638C" w:rsidP="00587630">
            <w:pPr>
              <w:spacing w:line="360" w:lineRule="auto"/>
              <w:rPr>
                <w:sz w:val="20"/>
                <w:szCs w:val="20"/>
              </w:rPr>
            </w:pPr>
            <w:r w:rsidRPr="00FB638C">
              <w:rPr>
                <w:b/>
              </w:rPr>
              <w:t>ADSL2 annex</w:t>
            </w:r>
            <w:r w:rsidR="00587630">
              <w:rPr>
                <w:b/>
              </w:rPr>
              <w:t xml:space="preserve"> </w:t>
            </w:r>
            <w:r w:rsidRPr="00FB638C">
              <w:rPr>
                <w:b/>
              </w:rPr>
              <w:t>M/J</w:t>
            </w:r>
            <w:r w:rsidR="00587630">
              <w:rPr>
                <w:b/>
              </w:rPr>
              <w:t xml:space="preserve"> </w:t>
            </w:r>
            <w:r w:rsidR="00587630">
              <w:rPr>
                <w:sz w:val="20"/>
                <w:szCs w:val="20"/>
              </w:rPr>
              <w:t>12Mb/s downstream, 3</w:t>
            </w:r>
            <w:r w:rsidR="00587630" w:rsidRPr="00587630">
              <w:rPr>
                <w:sz w:val="20"/>
                <w:szCs w:val="20"/>
              </w:rPr>
              <w:t>Mb/s Upstream</w:t>
            </w:r>
          </w:p>
          <w:p w:rsidR="00FB638C" w:rsidRPr="00587630" w:rsidRDefault="00FB638C" w:rsidP="00587630">
            <w:pPr>
              <w:spacing w:line="360" w:lineRule="auto"/>
              <w:rPr>
                <w:sz w:val="20"/>
                <w:szCs w:val="20"/>
              </w:rPr>
            </w:pPr>
            <w:r w:rsidRPr="00FB638C">
              <w:rPr>
                <w:b/>
              </w:rPr>
              <w:t>ADSL2+</w:t>
            </w:r>
            <w:r w:rsidR="00587630">
              <w:t xml:space="preserve"> (G992.5) - </w:t>
            </w:r>
            <w:r w:rsidR="00587630" w:rsidRPr="00587630">
              <w:rPr>
                <w:sz w:val="20"/>
                <w:szCs w:val="20"/>
              </w:rPr>
              <w:t>24 Mb/s downstream,</w:t>
            </w:r>
            <w:r w:rsidRPr="00587630">
              <w:rPr>
                <w:sz w:val="20"/>
                <w:szCs w:val="20"/>
              </w:rPr>
              <w:t xml:space="preserve"> 1Mb/s Upstream</w:t>
            </w:r>
          </w:p>
          <w:p w:rsidR="00FB638C" w:rsidRPr="00587630" w:rsidRDefault="00FB638C" w:rsidP="00587630">
            <w:pPr>
              <w:spacing w:line="360" w:lineRule="auto"/>
              <w:rPr>
                <w:sz w:val="20"/>
                <w:szCs w:val="20"/>
              </w:rPr>
            </w:pPr>
            <w:r w:rsidRPr="00FB638C">
              <w:rPr>
                <w:b/>
              </w:rPr>
              <w:t xml:space="preserve">ADSL2+ </w:t>
            </w:r>
            <w:r w:rsidRPr="00587630">
              <w:t>annex M/J</w:t>
            </w:r>
            <w:r>
              <w:t xml:space="preserve"> </w:t>
            </w:r>
            <w:r w:rsidR="00587630">
              <w:t>-</w:t>
            </w:r>
            <w:r w:rsidRPr="00587630">
              <w:rPr>
                <w:sz w:val="20"/>
                <w:szCs w:val="20"/>
              </w:rPr>
              <w:t>24 Mb/s downstream, 3Mb/s Upstream</w:t>
            </w:r>
          </w:p>
          <w:p w:rsidR="00FB638C" w:rsidRPr="00587630" w:rsidRDefault="00FB638C" w:rsidP="00587630">
            <w:pPr>
              <w:spacing w:line="360" w:lineRule="auto"/>
              <w:rPr>
                <w:b/>
                <w:sz w:val="20"/>
                <w:szCs w:val="20"/>
              </w:rPr>
            </w:pPr>
            <w:r w:rsidRPr="00FB638C">
              <w:rPr>
                <w:b/>
              </w:rPr>
              <w:t>Multimode</w:t>
            </w:r>
            <w:r>
              <w:rPr>
                <w:b/>
              </w:rPr>
              <w:t xml:space="preserve"> – </w:t>
            </w:r>
            <w:r w:rsidRPr="00587630">
              <w:rPr>
                <w:sz w:val="20"/>
                <w:szCs w:val="20"/>
              </w:rPr>
              <w:t>Router will auto-detect line type</w:t>
            </w:r>
          </w:p>
          <w:p w:rsidR="00FB638C" w:rsidRDefault="00FB638C" w:rsidP="00654C49"/>
        </w:tc>
      </w:tr>
    </w:tbl>
    <w:p w:rsidR="001B2E2C" w:rsidRDefault="001B2E2C" w:rsidP="00654C49"/>
    <w:p w:rsidR="001B2E2C" w:rsidRPr="00654C49" w:rsidRDefault="001B2E2C" w:rsidP="00654C49">
      <w:r w:rsidRPr="001B2E2C">
        <w:t xml:space="preserve">For ADSL connections in Australia </w:t>
      </w:r>
      <w:r>
        <w:t xml:space="preserve">and New Zealand </w:t>
      </w:r>
      <w:r w:rsidRPr="001B2E2C">
        <w:t>we use the following settings</w:t>
      </w:r>
      <w:r>
        <w:t>:</w:t>
      </w:r>
    </w:p>
    <w:tbl>
      <w:tblPr>
        <w:tblW w:w="0" w:type="auto"/>
        <w:shd w:val="clear" w:color="auto" w:fill="FFFFFF"/>
        <w:tblCellMar>
          <w:left w:w="0" w:type="dxa"/>
          <w:right w:w="0" w:type="dxa"/>
        </w:tblCellMar>
        <w:tblLook w:val="04A0" w:firstRow="1" w:lastRow="0" w:firstColumn="1" w:lastColumn="0" w:noHBand="0" w:noVBand="1"/>
      </w:tblPr>
      <w:tblGrid>
        <w:gridCol w:w="1603"/>
        <w:gridCol w:w="1668"/>
        <w:gridCol w:w="914"/>
        <w:gridCol w:w="936"/>
        <w:gridCol w:w="936"/>
      </w:tblGrid>
      <w:tr w:rsidR="001B2E2C" w:rsidRPr="001B2E2C" w:rsidTr="001B2E2C">
        <w:tc>
          <w:tcPr>
            <w:tcW w:w="0" w:type="auto"/>
            <w:tcBorders>
              <w:top w:val="single" w:sz="6" w:space="0" w:color="CFD4D6"/>
              <w:left w:val="single" w:sz="6" w:space="0" w:color="CFD4D6"/>
              <w:bottom w:val="single" w:sz="6" w:space="0" w:color="CFD4D6"/>
              <w:right w:val="single" w:sz="6" w:space="0" w:color="CFD4D6"/>
            </w:tcBorders>
            <w:shd w:val="clear" w:color="auto" w:fill="FFFFFF"/>
            <w:tcMar>
              <w:top w:w="75" w:type="dxa"/>
              <w:left w:w="150" w:type="dxa"/>
              <w:bottom w:w="75" w:type="dxa"/>
              <w:right w:w="150" w:type="dxa"/>
            </w:tcMar>
            <w:vAlign w:val="bottom"/>
            <w:hideMark/>
          </w:tcPr>
          <w:p w:rsidR="001B2E2C" w:rsidRPr="001B2E2C" w:rsidRDefault="001B2E2C" w:rsidP="001B2E2C">
            <w:pPr>
              <w:spacing w:after="0" w:line="240" w:lineRule="auto"/>
              <w:textAlignment w:val="baseline"/>
              <w:rPr>
                <w:rFonts w:ascii="inherit" w:eastAsia="Times New Roman" w:hAnsi="inherit" w:cs="Segoe UI"/>
                <w:color w:val="4C5156"/>
                <w:sz w:val="23"/>
                <w:szCs w:val="23"/>
                <w:lang w:eastAsia="en-AU"/>
              </w:rPr>
            </w:pPr>
            <w:r w:rsidRPr="001B2E2C">
              <w:rPr>
                <w:rFonts w:ascii="inherit" w:eastAsia="Times New Roman" w:hAnsi="inherit" w:cs="Segoe UI"/>
                <w:b/>
                <w:bCs/>
                <w:color w:val="4C5156"/>
                <w:sz w:val="23"/>
                <w:szCs w:val="23"/>
                <w:bdr w:val="none" w:sz="0" w:space="0" w:color="auto" w:frame="1"/>
                <w:lang w:eastAsia="en-AU"/>
              </w:rPr>
              <w:t>Parameter</w:t>
            </w:r>
          </w:p>
        </w:tc>
        <w:tc>
          <w:tcPr>
            <w:tcW w:w="0" w:type="auto"/>
            <w:gridSpan w:val="2"/>
            <w:tcBorders>
              <w:top w:val="single" w:sz="6" w:space="0" w:color="CFD4D6"/>
              <w:left w:val="single" w:sz="6" w:space="0" w:color="CFD4D6"/>
              <w:bottom w:val="single" w:sz="6" w:space="0" w:color="CFD4D6"/>
              <w:right w:val="single" w:sz="6" w:space="0" w:color="CFD4D6"/>
            </w:tcBorders>
            <w:shd w:val="clear" w:color="auto" w:fill="FFFFFF"/>
            <w:tcMar>
              <w:top w:w="75" w:type="dxa"/>
              <w:left w:w="150" w:type="dxa"/>
              <w:bottom w:w="75" w:type="dxa"/>
              <w:right w:w="150" w:type="dxa"/>
            </w:tcMar>
            <w:vAlign w:val="bottom"/>
            <w:hideMark/>
          </w:tcPr>
          <w:p w:rsidR="001B2E2C" w:rsidRPr="001B2E2C" w:rsidRDefault="001B2E2C" w:rsidP="001B2E2C">
            <w:pPr>
              <w:spacing w:after="0" w:line="240" w:lineRule="auto"/>
              <w:textAlignment w:val="baseline"/>
              <w:rPr>
                <w:rFonts w:ascii="inherit" w:eastAsia="Times New Roman" w:hAnsi="inherit" w:cs="Segoe UI"/>
                <w:color w:val="4C5156"/>
                <w:sz w:val="23"/>
                <w:szCs w:val="23"/>
                <w:lang w:eastAsia="en-AU"/>
              </w:rPr>
            </w:pPr>
            <w:r w:rsidRPr="001B2E2C">
              <w:rPr>
                <w:rFonts w:ascii="inherit" w:eastAsia="Times New Roman" w:hAnsi="inherit" w:cs="Segoe UI"/>
                <w:b/>
                <w:bCs/>
                <w:color w:val="4C5156"/>
                <w:sz w:val="23"/>
                <w:szCs w:val="23"/>
                <w:bdr w:val="none" w:sz="0" w:space="0" w:color="auto" w:frame="1"/>
                <w:lang w:eastAsia="en-AU"/>
              </w:rPr>
              <w:t>In Australia</w:t>
            </w:r>
          </w:p>
        </w:tc>
        <w:tc>
          <w:tcPr>
            <w:tcW w:w="0" w:type="auto"/>
            <w:gridSpan w:val="2"/>
            <w:tcBorders>
              <w:top w:val="single" w:sz="6" w:space="0" w:color="CFD4D6"/>
              <w:left w:val="single" w:sz="6" w:space="0" w:color="CFD4D6"/>
              <w:bottom w:val="single" w:sz="6" w:space="0" w:color="CFD4D6"/>
              <w:right w:val="single" w:sz="6" w:space="0" w:color="CFD4D6"/>
            </w:tcBorders>
            <w:shd w:val="clear" w:color="auto" w:fill="FFFFFF"/>
            <w:tcMar>
              <w:top w:w="75" w:type="dxa"/>
              <w:left w:w="150" w:type="dxa"/>
              <w:bottom w:w="75" w:type="dxa"/>
              <w:right w:w="150" w:type="dxa"/>
            </w:tcMar>
            <w:vAlign w:val="bottom"/>
            <w:hideMark/>
          </w:tcPr>
          <w:p w:rsidR="001B2E2C" w:rsidRPr="001B2E2C" w:rsidRDefault="001B2E2C" w:rsidP="001B2E2C">
            <w:pPr>
              <w:spacing w:after="0" w:line="240" w:lineRule="auto"/>
              <w:textAlignment w:val="baseline"/>
              <w:rPr>
                <w:rFonts w:ascii="inherit" w:eastAsia="Times New Roman" w:hAnsi="inherit" w:cs="Segoe UI"/>
                <w:color w:val="4C5156"/>
                <w:sz w:val="23"/>
                <w:szCs w:val="23"/>
                <w:lang w:eastAsia="en-AU"/>
              </w:rPr>
            </w:pPr>
            <w:r w:rsidRPr="001B2E2C">
              <w:rPr>
                <w:rFonts w:ascii="inherit" w:eastAsia="Times New Roman" w:hAnsi="inherit" w:cs="Segoe UI"/>
                <w:b/>
                <w:bCs/>
                <w:color w:val="4C5156"/>
                <w:sz w:val="23"/>
                <w:szCs w:val="23"/>
                <w:bdr w:val="none" w:sz="0" w:space="0" w:color="auto" w:frame="1"/>
                <w:lang w:eastAsia="en-AU"/>
              </w:rPr>
              <w:t>In New Zealand</w:t>
            </w:r>
          </w:p>
        </w:tc>
      </w:tr>
      <w:tr w:rsidR="001B2E2C" w:rsidRPr="001B2E2C" w:rsidTr="001B2E2C">
        <w:tc>
          <w:tcPr>
            <w:tcW w:w="0" w:type="auto"/>
            <w:tcBorders>
              <w:top w:val="single" w:sz="6" w:space="0" w:color="CFD4D6"/>
              <w:left w:val="single" w:sz="6" w:space="0" w:color="CFD4D6"/>
              <w:bottom w:val="single" w:sz="6" w:space="0" w:color="CFD4D6"/>
              <w:right w:val="single" w:sz="6" w:space="0" w:color="CFD4D6"/>
            </w:tcBorders>
            <w:shd w:val="clear" w:color="auto" w:fill="FFFFFF"/>
            <w:tcMar>
              <w:top w:w="75" w:type="dxa"/>
              <w:left w:w="150" w:type="dxa"/>
              <w:bottom w:w="75" w:type="dxa"/>
              <w:right w:w="150" w:type="dxa"/>
            </w:tcMar>
            <w:vAlign w:val="bottom"/>
            <w:hideMark/>
          </w:tcPr>
          <w:p w:rsidR="001B2E2C" w:rsidRPr="001B2E2C" w:rsidRDefault="001B2E2C" w:rsidP="001B2E2C">
            <w:pPr>
              <w:spacing w:after="180" w:line="240" w:lineRule="auto"/>
              <w:textAlignment w:val="baseline"/>
              <w:rPr>
                <w:rFonts w:ascii="inherit" w:eastAsia="Times New Roman" w:hAnsi="inherit" w:cs="Segoe UI"/>
                <w:color w:val="4C5156"/>
                <w:sz w:val="23"/>
                <w:szCs w:val="23"/>
                <w:lang w:eastAsia="en-AU"/>
              </w:rPr>
            </w:pPr>
            <w:r w:rsidRPr="001B2E2C">
              <w:rPr>
                <w:rFonts w:ascii="inherit" w:eastAsia="Times New Roman" w:hAnsi="inherit" w:cs="Segoe UI"/>
                <w:color w:val="4C5156"/>
                <w:sz w:val="23"/>
                <w:szCs w:val="23"/>
                <w:lang w:eastAsia="en-AU"/>
              </w:rPr>
              <w:t>VPI</w:t>
            </w:r>
          </w:p>
        </w:tc>
        <w:tc>
          <w:tcPr>
            <w:tcW w:w="0" w:type="auto"/>
            <w:gridSpan w:val="2"/>
            <w:tcBorders>
              <w:top w:val="single" w:sz="6" w:space="0" w:color="CFD4D6"/>
              <w:left w:val="single" w:sz="6" w:space="0" w:color="CFD4D6"/>
              <w:bottom w:val="single" w:sz="6" w:space="0" w:color="CFD4D6"/>
              <w:right w:val="single" w:sz="6" w:space="0" w:color="CFD4D6"/>
            </w:tcBorders>
            <w:shd w:val="clear" w:color="auto" w:fill="FFFFFF"/>
            <w:tcMar>
              <w:top w:w="75" w:type="dxa"/>
              <w:left w:w="150" w:type="dxa"/>
              <w:bottom w:w="75" w:type="dxa"/>
              <w:right w:w="150" w:type="dxa"/>
            </w:tcMar>
            <w:vAlign w:val="bottom"/>
            <w:hideMark/>
          </w:tcPr>
          <w:p w:rsidR="001B2E2C" w:rsidRPr="001B2E2C" w:rsidRDefault="001B2E2C" w:rsidP="001B2E2C">
            <w:pPr>
              <w:spacing w:after="180" w:line="240" w:lineRule="auto"/>
              <w:textAlignment w:val="baseline"/>
              <w:rPr>
                <w:rFonts w:ascii="inherit" w:eastAsia="Times New Roman" w:hAnsi="inherit" w:cs="Segoe UI"/>
                <w:color w:val="4C5156"/>
                <w:sz w:val="23"/>
                <w:szCs w:val="23"/>
                <w:lang w:eastAsia="en-AU"/>
              </w:rPr>
            </w:pPr>
            <w:r w:rsidRPr="001B2E2C">
              <w:rPr>
                <w:rFonts w:ascii="inherit" w:eastAsia="Times New Roman" w:hAnsi="inherit" w:cs="Segoe UI"/>
                <w:color w:val="4C5156"/>
                <w:sz w:val="23"/>
                <w:szCs w:val="23"/>
                <w:lang w:eastAsia="en-AU"/>
              </w:rPr>
              <w:t>8</w:t>
            </w:r>
          </w:p>
        </w:tc>
        <w:tc>
          <w:tcPr>
            <w:tcW w:w="0" w:type="auto"/>
            <w:gridSpan w:val="2"/>
            <w:tcBorders>
              <w:top w:val="single" w:sz="6" w:space="0" w:color="CFD4D6"/>
              <w:left w:val="single" w:sz="6" w:space="0" w:color="CFD4D6"/>
              <w:bottom w:val="single" w:sz="6" w:space="0" w:color="CFD4D6"/>
              <w:right w:val="single" w:sz="6" w:space="0" w:color="CFD4D6"/>
            </w:tcBorders>
            <w:shd w:val="clear" w:color="auto" w:fill="FFFFFF"/>
            <w:tcMar>
              <w:top w:w="75" w:type="dxa"/>
              <w:left w:w="150" w:type="dxa"/>
              <w:bottom w:w="75" w:type="dxa"/>
              <w:right w:w="150" w:type="dxa"/>
            </w:tcMar>
            <w:vAlign w:val="bottom"/>
            <w:hideMark/>
          </w:tcPr>
          <w:p w:rsidR="001B2E2C" w:rsidRPr="001B2E2C" w:rsidRDefault="001B2E2C" w:rsidP="001B2E2C">
            <w:pPr>
              <w:spacing w:after="180" w:line="240" w:lineRule="auto"/>
              <w:textAlignment w:val="baseline"/>
              <w:rPr>
                <w:rFonts w:ascii="inherit" w:eastAsia="Times New Roman" w:hAnsi="inherit" w:cs="Segoe UI"/>
                <w:color w:val="4C5156"/>
                <w:sz w:val="23"/>
                <w:szCs w:val="23"/>
                <w:lang w:eastAsia="en-AU"/>
              </w:rPr>
            </w:pPr>
            <w:r w:rsidRPr="001B2E2C">
              <w:rPr>
                <w:rFonts w:ascii="inherit" w:eastAsia="Times New Roman" w:hAnsi="inherit" w:cs="Segoe UI"/>
                <w:color w:val="4C5156"/>
                <w:sz w:val="23"/>
                <w:szCs w:val="23"/>
                <w:lang w:eastAsia="en-AU"/>
              </w:rPr>
              <w:t>0</w:t>
            </w:r>
          </w:p>
        </w:tc>
      </w:tr>
      <w:tr w:rsidR="001B2E2C" w:rsidRPr="001B2E2C" w:rsidTr="001B2E2C">
        <w:tc>
          <w:tcPr>
            <w:tcW w:w="0" w:type="auto"/>
            <w:tcBorders>
              <w:top w:val="single" w:sz="6" w:space="0" w:color="CFD4D6"/>
              <w:left w:val="single" w:sz="6" w:space="0" w:color="CFD4D6"/>
              <w:bottom w:val="single" w:sz="6" w:space="0" w:color="CFD4D6"/>
              <w:right w:val="single" w:sz="6" w:space="0" w:color="CFD4D6"/>
            </w:tcBorders>
            <w:shd w:val="clear" w:color="auto" w:fill="FFFFFF"/>
            <w:tcMar>
              <w:top w:w="75" w:type="dxa"/>
              <w:left w:w="150" w:type="dxa"/>
              <w:bottom w:w="75" w:type="dxa"/>
              <w:right w:w="150" w:type="dxa"/>
            </w:tcMar>
            <w:vAlign w:val="bottom"/>
            <w:hideMark/>
          </w:tcPr>
          <w:p w:rsidR="001B2E2C" w:rsidRPr="001B2E2C" w:rsidRDefault="001B2E2C" w:rsidP="001B2E2C">
            <w:pPr>
              <w:spacing w:after="180" w:line="240" w:lineRule="auto"/>
              <w:textAlignment w:val="baseline"/>
              <w:rPr>
                <w:rFonts w:ascii="inherit" w:eastAsia="Times New Roman" w:hAnsi="inherit" w:cs="Segoe UI"/>
                <w:color w:val="4C5156"/>
                <w:sz w:val="23"/>
                <w:szCs w:val="23"/>
                <w:lang w:eastAsia="en-AU"/>
              </w:rPr>
            </w:pPr>
            <w:r w:rsidRPr="001B2E2C">
              <w:rPr>
                <w:rFonts w:ascii="inherit" w:eastAsia="Times New Roman" w:hAnsi="inherit" w:cs="Segoe UI"/>
                <w:color w:val="4C5156"/>
                <w:sz w:val="23"/>
                <w:szCs w:val="23"/>
                <w:lang w:eastAsia="en-AU"/>
              </w:rPr>
              <w:t>VCI</w:t>
            </w:r>
          </w:p>
        </w:tc>
        <w:tc>
          <w:tcPr>
            <w:tcW w:w="0" w:type="auto"/>
            <w:gridSpan w:val="2"/>
            <w:tcBorders>
              <w:top w:val="single" w:sz="6" w:space="0" w:color="CFD4D6"/>
              <w:left w:val="single" w:sz="6" w:space="0" w:color="CFD4D6"/>
              <w:bottom w:val="single" w:sz="6" w:space="0" w:color="CFD4D6"/>
              <w:right w:val="single" w:sz="6" w:space="0" w:color="CFD4D6"/>
            </w:tcBorders>
            <w:shd w:val="clear" w:color="auto" w:fill="FFFFFF"/>
            <w:tcMar>
              <w:top w:w="75" w:type="dxa"/>
              <w:left w:w="150" w:type="dxa"/>
              <w:bottom w:w="75" w:type="dxa"/>
              <w:right w:w="150" w:type="dxa"/>
            </w:tcMar>
            <w:vAlign w:val="bottom"/>
            <w:hideMark/>
          </w:tcPr>
          <w:p w:rsidR="001B2E2C" w:rsidRPr="001B2E2C" w:rsidRDefault="001B2E2C" w:rsidP="001B2E2C">
            <w:pPr>
              <w:spacing w:after="180" w:line="240" w:lineRule="auto"/>
              <w:textAlignment w:val="baseline"/>
              <w:rPr>
                <w:rFonts w:ascii="inherit" w:eastAsia="Times New Roman" w:hAnsi="inherit" w:cs="Segoe UI"/>
                <w:color w:val="4C5156"/>
                <w:sz w:val="23"/>
                <w:szCs w:val="23"/>
                <w:lang w:eastAsia="en-AU"/>
              </w:rPr>
            </w:pPr>
            <w:r w:rsidRPr="001B2E2C">
              <w:rPr>
                <w:rFonts w:ascii="inherit" w:eastAsia="Times New Roman" w:hAnsi="inherit" w:cs="Segoe UI"/>
                <w:color w:val="4C5156"/>
                <w:sz w:val="23"/>
                <w:szCs w:val="23"/>
                <w:lang w:eastAsia="en-AU"/>
              </w:rPr>
              <w:t>35</w:t>
            </w:r>
          </w:p>
        </w:tc>
        <w:tc>
          <w:tcPr>
            <w:tcW w:w="0" w:type="auto"/>
            <w:gridSpan w:val="2"/>
            <w:tcBorders>
              <w:top w:val="single" w:sz="6" w:space="0" w:color="CFD4D6"/>
              <w:left w:val="single" w:sz="6" w:space="0" w:color="CFD4D6"/>
              <w:bottom w:val="single" w:sz="6" w:space="0" w:color="CFD4D6"/>
              <w:right w:val="single" w:sz="6" w:space="0" w:color="CFD4D6"/>
            </w:tcBorders>
            <w:shd w:val="clear" w:color="auto" w:fill="FFFFFF"/>
            <w:tcMar>
              <w:top w:w="75" w:type="dxa"/>
              <w:left w:w="150" w:type="dxa"/>
              <w:bottom w:w="75" w:type="dxa"/>
              <w:right w:w="150" w:type="dxa"/>
            </w:tcMar>
            <w:vAlign w:val="bottom"/>
            <w:hideMark/>
          </w:tcPr>
          <w:p w:rsidR="001B2E2C" w:rsidRPr="001B2E2C" w:rsidRDefault="001B2E2C" w:rsidP="001B2E2C">
            <w:pPr>
              <w:spacing w:after="180" w:line="240" w:lineRule="auto"/>
              <w:textAlignment w:val="baseline"/>
              <w:rPr>
                <w:rFonts w:ascii="inherit" w:eastAsia="Times New Roman" w:hAnsi="inherit" w:cs="Segoe UI"/>
                <w:color w:val="4C5156"/>
                <w:sz w:val="23"/>
                <w:szCs w:val="23"/>
                <w:lang w:eastAsia="en-AU"/>
              </w:rPr>
            </w:pPr>
            <w:r w:rsidRPr="001B2E2C">
              <w:rPr>
                <w:rFonts w:ascii="inherit" w:eastAsia="Times New Roman" w:hAnsi="inherit" w:cs="Segoe UI"/>
                <w:color w:val="4C5156"/>
                <w:sz w:val="23"/>
                <w:szCs w:val="23"/>
                <w:lang w:eastAsia="en-AU"/>
              </w:rPr>
              <w:t>100</w:t>
            </w:r>
          </w:p>
        </w:tc>
      </w:tr>
      <w:tr w:rsidR="001B2E2C" w:rsidRPr="001B2E2C" w:rsidTr="001B2E2C">
        <w:tc>
          <w:tcPr>
            <w:tcW w:w="0" w:type="auto"/>
            <w:tcBorders>
              <w:top w:val="single" w:sz="6" w:space="0" w:color="CFD4D6"/>
              <w:left w:val="single" w:sz="6" w:space="0" w:color="CFD4D6"/>
              <w:bottom w:val="single" w:sz="6" w:space="0" w:color="CFD4D6"/>
              <w:right w:val="single" w:sz="6" w:space="0" w:color="CFD4D6"/>
            </w:tcBorders>
            <w:shd w:val="clear" w:color="auto" w:fill="FFFFFF"/>
            <w:tcMar>
              <w:top w:w="75" w:type="dxa"/>
              <w:left w:w="150" w:type="dxa"/>
              <w:bottom w:w="75" w:type="dxa"/>
              <w:right w:w="150" w:type="dxa"/>
            </w:tcMar>
            <w:vAlign w:val="bottom"/>
            <w:hideMark/>
          </w:tcPr>
          <w:p w:rsidR="001B2E2C" w:rsidRPr="001B2E2C" w:rsidRDefault="001B2E2C" w:rsidP="001B2E2C">
            <w:pPr>
              <w:spacing w:after="180" w:line="240" w:lineRule="auto"/>
              <w:textAlignment w:val="baseline"/>
              <w:rPr>
                <w:rFonts w:ascii="inherit" w:eastAsia="Times New Roman" w:hAnsi="inherit" w:cs="Segoe UI"/>
                <w:color w:val="4C5156"/>
                <w:sz w:val="23"/>
                <w:szCs w:val="23"/>
                <w:lang w:eastAsia="en-AU"/>
              </w:rPr>
            </w:pPr>
            <w:r w:rsidRPr="001B2E2C">
              <w:rPr>
                <w:rFonts w:ascii="inherit" w:eastAsia="Times New Roman" w:hAnsi="inherit" w:cs="Segoe UI"/>
                <w:color w:val="4C5156"/>
                <w:sz w:val="23"/>
                <w:szCs w:val="23"/>
                <w:lang w:eastAsia="en-AU"/>
              </w:rPr>
              <w:t>Protocol</w:t>
            </w:r>
          </w:p>
        </w:tc>
        <w:tc>
          <w:tcPr>
            <w:tcW w:w="0" w:type="auto"/>
            <w:tcBorders>
              <w:top w:val="single" w:sz="6" w:space="0" w:color="CFD4D6"/>
              <w:left w:val="single" w:sz="6" w:space="0" w:color="CFD4D6"/>
              <w:bottom w:val="single" w:sz="6" w:space="0" w:color="CFD4D6"/>
              <w:right w:val="single" w:sz="6" w:space="0" w:color="CFD4D6"/>
            </w:tcBorders>
            <w:shd w:val="clear" w:color="auto" w:fill="FFFFFF"/>
            <w:tcMar>
              <w:top w:w="75" w:type="dxa"/>
              <w:left w:w="150" w:type="dxa"/>
              <w:bottom w:w="75" w:type="dxa"/>
              <w:right w:w="150" w:type="dxa"/>
            </w:tcMar>
            <w:vAlign w:val="bottom"/>
            <w:hideMark/>
          </w:tcPr>
          <w:p w:rsidR="001B2E2C" w:rsidRPr="001B2E2C" w:rsidRDefault="001B2E2C" w:rsidP="001B2E2C">
            <w:pPr>
              <w:spacing w:after="180" w:line="240" w:lineRule="auto"/>
              <w:textAlignment w:val="baseline"/>
              <w:rPr>
                <w:rFonts w:ascii="inherit" w:eastAsia="Times New Roman" w:hAnsi="inherit" w:cs="Segoe UI"/>
                <w:color w:val="4C5156"/>
                <w:sz w:val="23"/>
                <w:szCs w:val="23"/>
                <w:lang w:eastAsia="en-AU"/>
              </w:rPr>
            </w:pPr>
            <w:proofErr w:type="spellStart"/>
            <w:r w:rsidRPr="001B2E2C">
              <w:rPr>
                <w:rFonts w:ascii="inherit" w:eastAsia="Times New Roman" w:hAnsi="inherit" w:cs="Segoe UI"/>
                <w:color w:val="4C5156"/>
                <w:sz w:val="23"/>
                <w:szCs w:val="23"/>
                <w:lang w:eastAsia="en-AU"/>
              </w:rPr>
              <w:t>PPPoE</w:t>
            </w:r>
            <w:proofErr w:type="spellEnd"/>
            <w:r w:rsidRPr="001B2E2C">
              <w:rPr>
                <w:rFonts w:ascii="inherit" w:eastAsia="Times New Roman" w:hAnsi="inherit" w:cs="Segoe UI"/>
                <w:color w:val="4C5156"/>
                <w:sz w:val="23"/>
                <w:szCs w:val="23"/>
                <w:lang w:eastAsia="en-AU"/>
              </w:rPr>
              <w:t>/</w:t>
            </w:r>
            <w:proofErr w:type="spellStart"/>
            <w:r w:rsidRPr="001B2E2C">
              <w:rPr>
                <w:rFonts w:ascii="inherit" w:eastAsia="Times New Roman" w:hAnsi="inherit" w:cs="Segoe UI"/>
                <w:color w:val="4C5156"/>
                <w:sz w:val="23"/>
                <w:szCs w:val="23"/>
                <w:lang w:eastAsia="en-AU"/>
              </w:rPr>
              <w:t>PPPoA</w:t>
            </w:r>
            <w:proofErr w:type="spellEnd"/>
          </w:p>
        </w:tc>
        <w:tc>
          <w:tcPr>
            <w:tcW w:w="0" w:type="auto"/>
            <w:tcBorders>
              <w:top w:val="single" w:sz="6" w:space="0" w:color="CFD4D6"/>
              <w:left w:val="single" w:sz="6" w:space="0" w:color="CFD4D6"/>
              <w:bottom w:val="single" w:sz="6" w:space="0" w:color="CFD4D6"/>
              <w:right w:val="single" w:sz="6" w:space="0" w:color="CFD4D6"/>
            </w:tcBorders>
            <w:shd w:val="clear" w:color="auto" w:fill="FFFFFF"/>
            <w:tcMar>
              <w:top w:w="75" w:type="dxa"/>
              <w:left w:w="150" w:type="dxa"/>
              <w:bottom w:w="75" w:type="dxa"/>
              <w:right w:w="150" w:type="dxa"/>
            </w:tcMar>
            <w:vAlign w:val="bottom"/>
            <w:hideMark/>
          </w:tcPr>
          <w:p w:rsidR="001B2E2C" w:rsidRPr="001B2E2C" w:rsidRDefault="001B2E2C" w:rsidP="001B2E2C">
            <w:pPr>
              <w:spacing w:after="180" w:line="240" w:lineRule="auto"/>
              <w:textAlignment w:val="baseline"/>
              <w:rPr>
                <w:rFonts w:ascii="inherit" w:eastAsia="Times New Roman" w:hAnsi="inherit" w:cs="Segoe UI"/>
                <w:color w:val="4C5156"/>
                <w:sz w:val="23"/>
                <w:szCs w:val="23"/>
                <w:lang w:eastAsia="en-AU"/>
              </w:rPr>
            </w:pPr>
            <w:proofErr w:type="spellStart"/>
            <w:r w:rsidRPr="001B2E2C">
              <w:rPr>
                <w:rFonts w:ascii="inherit" w:eastAsia="Times New Roman" w:hAnsi="inherit" w:cs="Segoe UI"/>
                <w:color w:val="4C5156"/>
                <w:sz w:val="23"/>
                <w:szCs w:val="23"/>
                <w:lang w:eastAsia="en-AU"/>
              </w:rPr>
              <w:t>MPoA</w:t>
            </w:r>
            <w:proofErr w:type="spellEnd"/>
          </w:p>
        </w:tc>
        <w:tc>
          <w:tcPr>
            <w:tcW w:w="0" w:type="auto"/>
            <w:tcBorders>
              <w:top w:val="single" w:sz="6" w:space="0" w:color="CFD4D6"/>
              <w:left w:val="single" w:sz="6" w:space="0" w:color="CFD4D6"/>
              <w:bottom w:val="single" w:sz="6" w:space="0" w:color="CFD4D6"/>
              <w:right w:val="single" w:sz="6" w:space="0" w:color="CFD4D6"/>
            </w:tcBorders>
            <w:shd w:val="clear" w:color="auto" w:fill="FFFFFF"/>
            <w:tcMar>
              <w:top w:w="75" w:type="dxa"/>
              <w:left w:w="150" w:type="dxa"/>
              <w:bottom w:w="75" w:type="dxa"/>
              <w:right w:w="150" w:type="dxa"/>
            </w:tcMar>
            <w:vAlign w:val="bottom"/>
            <w:hideMark/>
          </w:tcPr>
          <w:p w:rsidR="001B2E2C" w:rsidRPr="001B2E2C" w:rsidRDefault="001B2E2C" w:rsidP="001B2E2C">
            <w:pPr>
              <w:spacing w:after="180" w:line="240" w:lineRule="auto"/>
              <w:textAlignment w:val="baseline"/>
              <w:rPr>
                <w:rFonts w:ascii="inherit" w:eastAsia="Times New Roman" w:hAnsi="inherit" w:cs="Segoe UI"/>
                <w:color w:val="4C5156"/>
                <w:sz w:val="23"/>
                <w:szCs w:val="23"/>
                <w:lang w:eastAsia="en-AU"/>
              </w:rPr>
            </w:pPr>
            <w:r w:rsidRPr="001B2E2C">
              <w:rPr>
                <w:rFonts w:ascii="inherit" w:eastAsia="Times New Roman" w:hAnsi="inherit" w:cs="Segoe UI"/>
                <w:color w:val="4C5156"/>
                <w:sz w:val="23"/>
                <w:szCs w:val="23"/>
                <w:lang w:eastAsia="en-AU"/>
              </w:rPr>
              <w:t> </w:t>
            </w:r>
          </w:p>
        </w:tc>
        <w:tc>
          <w:tcPr>
            <w:tcW w:w="0" w:type="auto"/>
            <w:tcBorders>
              <w:top w:val="single" w:sz="6" w:space="0" w:color="CFD4D6"/>
              <w:left w:val="single" w:sz="6" w:space="0" w:color="CFD4D6"/>
              <w:bottom w:val="single" w:sz="6" w:space="0" w:color="CFD4D6"/>
              <w:right w:val="single" w:sz="6" w:space="0" w:color="CFD4D6"/>
            </w:tcBorders>
            <w:shd w:val="clear" w:color="auto" w:fill="FFFFFF"/>
            <w:tcMar>
              <w:top w:w="75" w:type="dxa"/>
              <w:left w:w="150" w:type="dxa"/>
              <w:bottom w:w="75" w:type="dxa"/>
              <w:right w:w="150" w:type="dxa"/>
            </w:tcMar>
            <w:vAlign w:val="bottom"/>
            <w:hideMark/>
          </w:tcPr>
          <w:p w:rsidR="001B2E2C" w:rsidRPr="001B2E2C" w:rsidRDefault="001B2E2C" w:rsidP="001B2E2C">
            <w:pPr>
              <w:spacing w:after="180" w:line="240" w:lineRule="auto"/>
              <w:textAlignment w:val="baseline"/>
              <w:rPr>
                <w:rFonts w:ascii="inherit" w:eastAsia="Times New Roman" w:hAnsi="inherit" w:cs="Segoe UI"/>
                <w:color w:val="4C5156"/>
                <w:sz w:val="23"/>
                <w:szCs w:val="23"/>
                <w:lang w:eastAsia="en-AU"/>
              </w:rPr>
            </w:pPr>
            <w:r w:rsidRPr="001B2E2C">
              <w:rPr>
                <w:rFonts w:ascii="inherit" w:eastAsia="Times New Roman" w:hAnsi="inherit" w:cs="Segoe UI"/>
                <w:color w:val="4C5156"/>
                <w:sz w:val="23"/>
                <w:szCs w:val="23"/>
                <w:lang w:eastAsia="en-AU"/>
              </w:rPr>
              <w:t> </w:t>
            </w:r>
          </w:p>
        </w:tc>
      </w:tr>
      <w:tr w:rsidR="001B2E2C" w:rsidRPr="001B2E2C" w:rsidTr="001B2E2C">
        <w:tc>
          <w:tcPr>
            <w:tcW w:w="0" w:type="auto"/>
            <w:tcBorders>
              <w:top w:val="single" w:sz="6" w:space="0" w:color="CFD4D6"/>
              <w:left w:val="single" w:sz="6" w:space="0" w:color="CFD4D6"/>
              <w:bottom w:val="single" w:sz="6" w:space="0" w:color="CFD4D6"/>
              <w:right w:val="single" w:sz="6" w:space="0" w:color="CFD4D6"/>
            </w:tcBorders>
            <w:shd w:val="clear" w:color="auto" w:fill="FFFFFF"/>
            <w:tcMar>
              <w:top w:w="75" w:type="dxa"/>
              <w:left w:w="150" w:type="dxa"/>
              <w:bottom w:w="75" w:type="dxa"/>
              <w:right w:w="150" w:type="dxa"/>
            </w:tcMar>
            <w:vAlign w:val="bottom"/>
            <w:hideMark/>
          </w:tcPr>
          <w:p w:rsidR="001B2E2C" w:rsidRPr="001B2E2C" w:rsidRDefault="001B2E2C" w:rsidP="001B2E2C">
            <w:pPr>
              <w:spacing w:after="180" w:line="240" w:lineRule="auto"/>
              <w:textAlignment w:val="baseline"/>
              <w:rPr>
                <w:rFonts w:ascii="inherit" w:eastAsia="Times New Roman" w:hAnsi="inherit" w:cs="Segoe UI"/>
                <w:color w:val="4C5156"/>
                <w:sz w:val="23"/>
                <w:szCs w:val="23"/>
                <w:lang w:eastAsia="en-AU"/>
              </w:rPr>
            </w:pPr>
            <w:r w:rsidRPr="001B2E2C">
              <w:rPr>
                <w:rFonts w:ascii="inherit" w:eastAsia="Times New Roman" w:hAnsi="inherit" w:cs="Segoe UI"/>
                <w:color w:val="4C5156"/>
                <w:sz w:val="23"/>
                <w:szCs w:val="23"/>
                <w:lang w:eastAsia="en-AU"/>
              </w:rPr>
              <w:t>Encapsulation</w:t>
            </w:r>
          </w:p>
        </w:tc>
        <w:tc>
          <w:tcPr>
            <w:tcW w:w="0" w:type="auto"/>
            <w:tcBorders>
              <w:top w:val="single" w:sz="6" w:space="0" w:color="CFD4D6"/>
              <w:left w:val="single" w:sz="6" w:space="0" w:color="CFD4D6"/>
              <w:bottom w:val="single" w:sz="6" w:space="0" w:color="CFD4D6"/>
              <w:right w:val="single" w:sz="6" w:space="0" w:color="CFD4D6"/>
            </w:tcBorders>
            <w:shd w:val="clear" w:color="auto" w:fill="FFFFFF"/>
            <w:tcMar>
              <w:top w:w="75" w:type="dxa"/>
              <w:left w:w="150" w:type="dxa"/>
              <w:bottom w:w="75" w:type="dxa"/>
              <w:right w:w="150" w:type="dxa"/>
            </w:tcMar>
            <w:vAlign w:val="bottom"/>
            <w:hideMark/>
          </w:tcPr>
          <w:p w:rsidR="001B2E2C" w:rsidRPr="001B2E2C" w:rsidRDefault="001B2E2C" w:rsidP="001B2E2C">
            <w:pPr>
              <w:spacing w:after="180" w:line="240" w:lineRule="auto"/>
              <w:textAlignment w:val="baseline"/>
              <w:rPr>
                <w:rFonts w:ascii="inherit" w:eastAsia="Times New Roman" w:hAnsi="inherit" w:cs="Segoe UI"/>
                <w:color w:val="4C5156"/>
                <w:sz w:val="23"/>
                <w:szCs w:val="23"/>
                <w:lang w:eastAsia="en-AU"/>
              </w:rPr>
            </w:pPr>
            <w:r w:rsidRPr="001B2E2C">
              <w:rPr>
                <w:rFonts w:ascii="inherit" w:eastAsia="Times New Roman" w:hAnsi="inherit" w:cs="Segoe UI"/>
                <w:color w:val="4C5156"/>
                <w:sz w:val="23"/>
                <w:szCs w:val="23"/>
                <w:lang w:eastAsia="en-AU"/>
              </w:rPr>
              <w:t>LLC/SNAP</w:t>
            </w:r>
          </w:p>
        </w:tc>
        <w:tc>
          <w:tcPr>
            <w:tcW w:w="0" w:type="auto"/>
            <w:tcBorders>
              <w:top w:val="single" w:sz="6" w:space="0" w:color="CFD4D6"/>
              <w:left w:val="single" w:sz="6" w:space="0" w:color="CFD4D6"/>
              <w:bottom w:val="single" w:sz="6" w:space="0" w:color="CFD4D6"/>
              <w:right w:val="single" w:sz="6" w:space="0" w:color="CFD4D6"/>
            </w:tcBorders>
            <w:shd w:val="clear" w:color="auto" w:fill="FFFFFF"/>
            <w:tcMar>
              <w:top w:w="75" w:type="dxa"/>
              <w:left w:w="150" w:type="dxa"/>
              <w:bottom w:w="75" w:type="dxa"/>
              <w:right w:w="150" w:type="dxa"/>
            </w:tcMar>
            <w:vAlign w:val="bottom"/>
            <w:hideMark/>
          </w:tcPr>
          <w:p w:rsidR="001B2E2C" w:rsidRPr="001B2E2C" w:rsidRDefault="001B2E2C" w:rsidP="001B2E2C">
            <w:pPr>
              <w:spacing w:after="180" w:line="240" w:lineRule="auto"/>
              <w:textAlignment w:val="baseline"/>
              <w:rPr>
                <w:rFonts w:ascii="inherit" w:eastAsia="Times New Roman" w:hAnsi="inherit" w:cs="Segoe UI"/>
                <w:color w:val="4C5156"/>
                <w:sz w:val="23"/>
                <w:szCs w:val="23"/>
                <w:lang w:eastAsia="en-AU"/>
              </w:rPr>
            </w:pPr>
            <w:r w:rsidRPr="001B2E2C">
              <w:rPr>
                <w:rFonts w:ascii="inherit" w:eastAsia="Times New Roman" w:hAnsi="inherit" w:cs="Segoe UI"/>
                <w:color w:val="4C5156"/>
                <w:sz w:val="23"/>
                <w:szCs w:val="23"/>
                <w:lang w:eastAsia="en-AU"/>
              </w:rPr>
              <w:t>LLC</w:t>
            </w:r>
          </w:p>
        </w:tc>
        <w:tc>
          <w:tcPr>
            <w:tcW w:w="0" w:type="auto"/>
            <w:tcBorders>
              <w:top w:val="single" w:sz="6" w:space="0" w:color="CFD4D6"/>
              <w:left w:val="single" w:sz="6" w:space="0" w:color="CFD4D6"/>
              <w:bottom w:val="single" w:sz="6" w:space="0" w:color="CFD4D6"/>
              <w:right w:val="single" w:sz="6" w:space="0" w:color="CFD4D6"/>
            </w:tcBorders>
            <w:shd w:val="clear" w:color="auto" w:fill="FFFFFF"/>
            <w:tcMar>
              <w:top w:w="75" w:type="dxa"/>
              <w:left w:w="150" w:type="dxa"/>
              <w:bottom w:w="75" w:type="dxa"/>
              <w:right w:w="150" w:type="dxa"/>
            </w:tcMar>
            <w:vAlign w:val="bottom"/>
            <w:hideMark/>
          </w:tcPr>
          <w:p w:rsidR="001B2E2C" w:rsidRPr="001B2E2C" w:rsidRDefault="001B2E2C" w:rsidP="001B2E2C">
            <w:pPr>
              <w:spacing w:after="180" w:line="240" w:lineRule="auto"/>
              <w:textAlignment w:val="baseline"/>
              <w:rPr>
                <w:rFonts w:ascii="inherit" w:eastAsia="Times New Roman" w:hAnsi="inherit" w:cs="Segoe UI"/>
                <w:color w:val="4C5156"/>
                <w:sz w:val="23"/>
                <w:szCs w:val="23"/>
                <w:lang w:eastAsia="en-AU"/>
              </w:rPr>
            </w:pPr>
            <w:r w:rsidRPr="001B2E2C">
              <w:rPr>
                <w:rFonts w:ascii="inherit" w:eastAsia="Times New Roman" w:hAnsi="inherit" w:cs="Segoe UI"/>
                <w:color w:val="4C5156"/>
                <w:sz w:val="23"/>
                <w:szCs w:val="23"/>
                <w:lang w:eastAsia="en-AU"/>
              </w:rPr>
              <w:t> </w:t>
            </w:r>
          </w:p>
        </w:tc>
        <w:tc>
          <w:tcPr>
            <w:tcW w:w="0" w:type="auto"/>
            <w:tcBorders>
              <w:top w:val="single" w:sz="6" w:space="0" w:color="CFD4D6"/>
              <w:bottom w:val="single" w:sz="6" w:space="0" w:color="CFD4D6"/>
              <w:right w:val="single" w:sz="6" w:space="0" w:color="CFD4D6"/>
            </w:tcBorders>
            <w:shd w:val="clear" w:color="auto" w:fill="FFFFFF"/>
            <w:vAlign w:val="bottom"/>
            <w:hideMark/>
          </w:tcPr>
          <w:p w:rsidR="001B2E2C" w:rsidRPr="001B2E2C" w:rsidRDefault="001B2E2C" w:rsidP="001B2E2C">
            <w:pPr>
              <w:spacing w:after="0" w:line="240" w:lineRule="auto"/>
              <w:rPr>
                <w:rFonts w:ascii="Times New Roman" w:eastAsia="Times New Roman" w:hAnsi="Times New Roman" w:cs="Times New Roman"/>
                <w:sz w:val="20"/>
                <w:szCs w:val="20"/>
                <w:lang w:eastAsia="en-AU"/>
              </w:rPr>
            </w:pPr>
          </w:p>
        </w:tc>
      </w:tr>
    </w:tbl>
    <w:p w:rsidR="00F82F43" w:rsidRDefault="00F82F43" w:rsidP="00F82F43"/>
    <w:p w:rsidR="001B2E2C" w:rsidRDefault="001B2E2C" w:rsidP="001B2E2C">
      <w:pPr>
        <w:pStyle w:val="Heading4"/>
      </w:pPr>
    </w:p>
    <w:p w:rsidR="001B2E2C" w:rsidRDefault="001B2E2C" w:rsidP="001B2E2C">
      <w:pPr>
        <w:pStyle w:val="Heading4"/>
      </w:pPr>
      <w:r>
        <w:t>ADSL Modem Codes</w:t>
      </w:r>
    </w:p>
    <w:p w:rsidR="00E7281B" w:rsidRDefault="001B2E2C" w:rsidP="00F82F43">
      <w:r w:rsidRPr="001B2E2C">
        <w:t xml:space="preserve">Draytek provides various modem codes for getting better operability with different ISPs/ IPDSLAMs. </w:t>
      </w:r>
      <w:r w:rsidR="00E7281B" w:rsidRPr="00E7281B">
        <w:t xml:space="preserve">. Usually the standard modem code will be suitable for most installations, but where stability issues are encountered you can try one of the </w:t>
      </w:r>
      <w:r w:rsidR="00E7281B">
        <w:t xml:space="preserve">alternative </w:t>
      </w:r>
      <w:r w:rsidR="00E7281B" w:rsidRPr="00E7281B">
        <w:t>modem codes</w:t>
      </w:r>
      <w:r w:rsidR="00E7281B">
        <w:t>.</w:t>
      </w:r>
    </w:p>
    <w:p w:rsidR="001B2E2C" w:rsidRDefault="001B2E2C" w:rsidP="00F82F43">
      <w:r>
        <w:t>Below we have the modem codes for the Vigor120 router. Usually the standard modem code will be suitable for most installations, but where stability issues are encountered you can try one of the other modem codes.</w:t>
      </w:r>
    </w:p>
    <w:p w:rsidR="001B2E2C" w:rsidRPr="00F82F43" w:rsidRDefault="001B2E2C" w:rsidP="00F82F43">
      <w:r>
        <w:rPr>
          <w:noProof/>
          <w:lang w:eastAsia="en-AU"/>
        </w:rPr>
        <w:drawing>
          <wp:inline distT="0" distB="0" distL="0" distR="0" wp14:anchorId="598D278B" wp14:editId="14838D05">
            <wp:extent cx="4476750" cy="305507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6989" t="28739" r="43758" b="12023"/>
                    <a:stretch/>
                  </pic:blipFill>
                  <pic:spPr bwMode="auto">
                    <a:xfrm>
                      <a:off x="0" y="0"/>
                      <a:ext cx="4482425" cy="3058952"/>
                    </a:xfrm>
                    <a:prstGeom prst="rect">
                      <a:avLst/>
                    </a:prstGeom>
                    <a:ln>
                      <a:noFill/>
                    </a:ln>
                    <a:extLst>
                      <a:ext uri="{53640926-AAD7-44D8-BBD7-CCE9431645EC}">
                        <a14:shadowObscured xmlns:a14="http://schemas.microsoft.com/office/drawing/2010/main"/>
                      </a:ext>
                    </a:extLst>
                  </pic:spPr>
                </pic:pic>
              </a:graphicData>
            </a:graphic>
          </wp:inline>
        </w:drawing>
      </w:r>
    </w:p>
    <w:p w:rsidR="00F82F43" w:rsidRDefault="00F82F43" w:rsidP="005D4C20"/>
    <w:p w:rsidR="006B51A6" w:rsidRDefault="006B51A6">
      <w:pPr>
        <w:rPr>
          <w:rFonts w:asciiTheme="majorHAnsi" w:eastAsiaTheme="majorEastAsia" w:hAnsiTheme="majorHAnsi" w:cstheme="majorBidi"/>
          <w:b/>
          <w:bCs/>
          <w:color w:val="4F81BD" w:themeColor="accent1"/>
        </w:rPr>
      </w:pPr>
      <w:r>
        <w:br w:type="page"/>
      </w:r>
    </w:p>
    <w:p w:rsidR="00B46E35" w:rsidRDefault="00E7281B" w:rsidP="00E7281B">
      <w:pPr>
        <w:pStyle w:val="Heading3"/>
      </w:pPr>
      <w:bookmarkStart w:id="9" w:name="_Toc477870588"/>
      <w:r>
        <w:lastRenderedPageBreak/>
        <w:t>VDSL</w:t>
      </w:r>
      <w:bookmarkEnd w:id="9"/>
    </w:p>
    <w:p w:rsidR="00E708EF" w:rsidRDefault="00E708EF" w:rsidP="00E708EF">
      <w:r>
        <w:t xml:space="preserve">VDSL2 has a </w:t>
      </w:r>
      <w:r w:rsidRPr="00E708EF">
        <w:t xml:space="preserve">theoretical maximum of 350 Mbit/s at </w:t>
      </w:r>
      <w:r w:rsidR="00D93F33">
        <w:t xml:space="preserve">the </w:t>
      </w:r>
      <w:r w:rsidRPr="00E708EF">
        <w:t>source to 100 Mbit/s at 0.5 km and 50 Mbit/s at 1 km but degrades at</w:t>
      </w:r>
      <w:r w:rsidR="00D93F33">
        <w:t xml:space="preserve"> a much slower rate from there. At</w:t>
      </w:r>
      <w:r w:rsidRPr="00E708EF">
        <w:t xml:space="preserve"> 1.6 km its</w:t>
      </w:r>
      <w:r w:rsidR="00D93F33">
        <w:t xml:space="preserve"> performance is equal to ADSL2+ as shown in the diagram below.</w:t>
      </w:r>
    </w:p>
    <w:p w:rsidR="00D93F33" w:rsidRPr="00E708EF" w:rsidRDefault="00D93F33" w:rsidP="00E708EF">
      <w:r>
        <w:rPr>
          <w:noProof/>
          <w:lang w:eastAsia="en-AU"/>
        </w:rPr>
        <w:drawing>
          <wp:inline distT="0" distB="0" distL="0" distR="0" wp14:anchorId="64B62AEC" wp14:editId="3B998483">
            <wp:extent cx="4962525" cy="3102460"/>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67933" cy="3105841"/>
                    </a:xfrm>
                    <a:prstGeom prst="rect">
                      <a:avLst/>
                    </a:prstGeom>
                    <a:noFill/>
                  </pic:spPr>
                </pic:pic>
              </a:graphicData>
            </a:graphic>
          </wp:inline>
        </w:drawing>
      </w:r>
    </w:p>
    <w:p w:rsidR="00E7281B" w:rsidRDefault="006B51A6" w:rsidP="00E7281B">
      <w:r>
        <w:t xml:space="preserve">VDSL2 is used in Fibre to the Node deployment of NBN connections. </w:t>
      </w:r>
      <w:r w:rsidRPr="006B51A6">
        <w:t xml:space="preserve"> Here optic fibre is installed from the NBN point of Interconnect to a node which is usually a roadside cabinet. From here existing copper cabling is utilised to provide a VDSL2 service to the premises. The distance between the node and the premises is about 300m, to ensure the required NBN speeds are provided.</w:t>
      </w:r>
    </w:p>
    <w:p w:rsidR="006B51A6" w:rsidRDefault="006B51A6" w:rsidP="00E7281B">
      <w:r>
        <w:rPr>
          <w:noProof/>
          <w:lang w:eastAsia="en-AU"/>
        </w:rPr>
        <w:drawing>
          <wp:inline distT="0" distB="0" distL="0" distR="0" wp14:anchorId="4FCB133D">
            <wp:extent cx="5105400" cy="368389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07548" cy="3685444"/>
                    </a:xfrm>
                    <a:prstGeom prst="rect">
                      <a:avLst/>
                    </a:prstGeom>
                    <a:noFill/>
                  </pic:spPr>
                </pic:pic>
              </a:graphicData>
            </a:graphic>
          </wp:inline>
        </w:drawing>
      </w:r>
    </w:p>
    <w:p w:rsidR="006B51A6" w:rsidRDefault="006B51A6" w:rsidP="006B51A6">
      <w:pPr>
        <w:pStyle w:val="Heading4"/>
      </w:pPr>
      <w:r>
        <w:lastRenderedPageBreak/>
        <w:t>VDSL Modem Codes</w:t>
      </w:r>
    </w:p>
    <w:p w:rsidR="006B51A6" w:rsidRDefault="00E708EF" w:rsidP="006B51A6">
      <w:r>
        <w:t xml:space="preserve">NBN installations </w:t>
      </w:r>
      <w:r w:rsidR="00D93F33">
        <w:t xml:space="preserve">requires VDSL2 with vectoring, hence </w:t>
      </w:r>
      <w:r>
        <w:t>there are two modem codes that are suitable:</w:t>
      </w:r>
    </w:p>
    <w:p w:rsidR="00E708EF" w:rsidRDefault="00E708EF" w:rsidP="00E708EF">
      <w:pPr>
        <w:pStyle w:val="ListParagraph"/>
        <w:numPr>
          <w:ilvl w:val="0"/>
          <w:numId w:val="9"/>
        </w:numPr>
      </w:pPr>
      <w:r w:rsidRPr="00E708EF">
        <w:t>AnnexA_574307_571801</w:t>
      </w:r>
    </w:p>
    <w:p w:rsidR="00E708EF" w:rsidRDefault="00E708EF" w:rsidP="00E708EF">
      <w:pPr>
        <w:pStyle w:val="ListParagraph"/>
        <w:numPr>
          <w:ilvl w:val="0"/>
          <w:numId w:val="9"/>
        </w:numPr>
      </w:pPr>
      <w:r>
        <w:t>Annex A _579C17_573F01</w:t>
      </w:r>
    </w:p>
    <w:p w:rsidR="00E708EF" w:rsidRPr="006B51A6" w:rsidRDefault="00E708EF" w:rsidP="006B51A6">
      <w:r>
        <w:t>DrayTek VDSL routers are shipped with modem code “</w:t>
      </w:r>
      <w:r w:rsidRPr="00E708EF">
        <w:t>AnnexA_574307_571801</w:t>
      </w:r>
      <w:r>
        <w:t>” pre-installed. This will work with NBN VDSL2 installations as well as ADSL2+ installations. The other modem code “</w:t>
      </w:r>
      <w:r w:rsidRPr="00E708EF">
        <w:t xml:space="preserve">Annex A </w:t>
      </w:r>
      <w:r>
        <w:t>_</w:t>
      </w:r>
      <w:r w:rsidRPr="00E708EF">
        <w:t>579C17_573F01</w:t>
      </w:r>
      <w:r>
        <w:t>” has been developed to improve sync speeds with VDSL2 connections but is not recommended for ADSL+ installations.</w:t>
      </w:r>
    </w:p>
    <w:p w:rsidR="006B51A6" w:rsidRPr="006B51A6" w:rsidRDefault="006B51A6" w:rsidP="006B51A6">
      <w:r>
        <w:rPr>
          <w:noProof/>
          <w:lang w:eastAsia="en-AU"/>
        </w:rPr>
        <w:drawing>
          <wp:inline distT="0" distB="0" distL="0" distR="0" wp14:anchorId="55E726C8" wp14:editId="2964B4ED">
            <wp:extent cx="5726640" cy="2838450"/>
            <wp:effectExtent l="19050" t="19050" r="26670" b="19050"/>
            <wp:docPr id="30" name="Picture 30" descr="WAN General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N General Setup"/>
                    <pic:cNvPicPr>
                      <a:picLocks noChangeAspect="1" noChangeArrowheads="1"/>
                    </pic:cNvPicPr>
                  </pic:nvPicPr>
                  <pic:blipFill rotWithShape="1">
                    <a:blip r:embed="rId33">
                      <a:extLst>
                        <a:ext uri="{28A0092B-C50C-407E-A947-70E740481C1C}">
                          <a14:useLocalDpi xmlns:a14="http://schemas.microsoft.com/office/drawing/2010/main" val="0"/>
                        </a:ext>
                      </a:extLst>
                    </a:blip>
                    <a:srcRect b="27317"/>
                    <a:stretch/>
                  </pic:blipFill>
                  <pic:spPr bwMode="auto">
                    <a:xfrm>
                      <a:off x="0" y="0"/>
                      <a:ext cx="5731510" cy="2840864"/>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rsidR="00C060B0" w:rsidRDefault="00C060B0" w:rsidP="00C060B0">
      <w:pPr>
        <w:pStyle w:val="Heading4"/>
      </w:pPr>
      <w:r>
        <w:t>VLAN Tag</w:t>
      </w:r>
    </w:p>
    <w:p w:rsidR="00D93F33" w:rsidRDefault="00C060B0" w:rsidP="00D93F33">
      <w:r>
        <w:t>M</w:t>
      </w:r>
      <w:r w:rsidR="00D93F33">
        <w:t xml:space="preserve">any service providers require the use of a VLAN </w:t>
      </w:r>
      <w:r>
        <w:t xml:space="preserve">tag </w:t>
      </w:r>
      <w:r w:rsidR="00D93F33">
        <w:t>to access the NBN.</w:t>
      </w:r>
      <w:r>
        <w:t xml:space="preserve"> The most common VLAN tag is 100.</w:t>
      </w:r>
    </w:p>
    <w:p w:rsidR="00D93F33" w:rsidRDefault="00D93F33" w:rsidP="00D93F33">
      <w:r>
        <w:rPr>
          <w:noProof/>
          <w:lang w:eastAsia="en-AU"/>
        </w:rPr>
        <w:drawing>
          <wp:inline distT="0" distB="0" distL="0" distR="0" wp14:anchorId="1CBD122F" wp14:editId="75EE477E">
            <wp:extent cx="3790664" cy="1343025"/>
            <wp:effectExtent l="19050" t="19050" r="19685"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30974" t="35777" r="34273" b="42522"/>
                    <a:stretch/>
                  </pic:blipFill>
                  <pic:spPr bwMode="auto">
                    <a:xfrm>
                      <a:off x="0" y="0"/>
                      <a:ext cx="3795467" cy="1344727"/>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AD33E3" w:rsidRDefault="00AD33E3">
      <w:pPr>
        <w:rPr>
          <w:rFonts w:asciiTheme="majorHAnsi" w:eastAsiaTheme="majorEastAsia" w:hAnsiTheme="majorHAnsi" w:cstheme="majorBidi"/>
          <w:b/>
          <w:bCs/>
          <w:color w:val="4F81BD" w:themeColor="accent1"/>
        </w:rPr>
      </w:pPr>
      <w:r>
        <w:br w:type="page"/>
      </w:r>
    </w:p>
    <w:p w:rsidR="00AD33E3" w:rsidRDefault="00AD33E3" w:rsidP="00AD33E3">
      <w:pPr>
        <w:pStyle w:val="Heading3"/>
      </w:pPr>
      <w:bookmarkStart w:id="10" w:name="_Toc477870589"/>
      <w:r>
        <w:lastRenderedPageBreak/>
        <w:t>Checking the VDSL Connection Status</w:t>
      </w:r>
      <w:bookmarkEnd w:id="10"/>
    </w:p>
    <w:p w:rsidR="00AD33E3" w:rsidRPr="00AD33E3" w:rsidRDefault="00AD33E3" w:rsidP="00AD33E3">
      <w:r>
        <w:t xml:space="preserve">When VDSL connection issues are encountered you can have a look at the </w:t>
      </w:r>
      <w:r w:rsidRPr="00AD33E3">
        <w:rPr>
          <w:b/>
        </w:rPr>
        <w:t>Diagnostics&gt;&gt;DSL status</w:t>
      </w:r>
      <w:r>
        <w:t xml:space="preserve"> page in the router. The details on this page will give an indication of error conditions that are affecting the VDSL connection.</w:t>
      </w:r>
    </w:p>
    <w:p w:rsidR="00AD33E3" w:rsidRPr="00AD33E3" w:rsidRDefault="00AD33E3" w:rsidP="00AD33E3">
      <w:pPr>
        <w:jc w:val="center"/>
      </w:pPr>
      <w:r>
        <w:rPr>
          <w:noProof/>
          <w:lang w:eastAsia="en-AU"/>
        </w:rPr>
        <w:drawing>
          <wp:inline distT="0" distB="0" distL="0" distR="0" wp14:anchorId="6BD15894" wp14:editId="59401E8C">
            <wp:extent cx="5305425" cy="6760512"/>
            <wp:effectExtent l="19050" t="19050" r="9525" b="2159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36113" t="4438" r="25359" b="8284"/>
                    <a:stretch/>
                  </pic:blipFill>
                  <pic:spPr bwMode="auto">
                    <a:xfrm>
                      <a:off x="0" y="0"/>
                      <a:ext cx="5312880" cy="6770011"/>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rsidR="00C060B0">
        <w:br w:type="page"/>
      </w:r>
    </w:p>
    <w:p w:rsidR="00C060B0" w:rsidRDefault="00C060B0" w:rsidP="00C060B0">
      <w:pPr>
        <w:pStyle w:val="Heading4"/>
      </w:pPr>
      <w:r>
        <w:lastRenderedPageBreak/>
        <w:t>NBN VDSL Configuration Examples</w:t>
      </w:r>
    </w:p>
    <w:p w:rsidR="006B51A6" w:rsidRDefault="00C060B0" w:rsidP="00C060B0">
      <w:r>
        <w:t>There are a number of configuration examples available on the Internet showing how to configure VDSL routers for NBN connections. Below is a list of useful resources:</w:t>
      </w:r>
    </w:p>
    <w:p w:rsidR="00C060B0" w:rsidRDefault="00C060B0" w:rsidP="00C060B0">
      <w:pPr>
        <w:rPr>
          <w:b/>
        </w:rPr>
      </w:pPr>
      <w:r w:rsidRPr="00C060B0">
        <w:rPr>
          <w:b/>
        </w:rPr>
        <w:t>Application Notes</w:t>
      </w:r>
    </w:p>
    <w:p w:rsidR="007E754D" w:rsidRPr="007E754D" w:rsidRDefault="007E754D" w:rsidP="007E754D">
      <w:pPr>
        <w:pStyle w:val="ListParagraph"/>
        <w:numPr>
          <w:ilvl w:val="0"/>
          <w:numId w:val="10"/>
        </w:numPr>
      </w:pPr>
      <w:r w:rsidRPr="007E754D">
        <w:t xml:space="preserve">NBN Configuration Application notes – </w:t>
      </w:r>
    </w:p>
    <w:p w:rsidR="00C060B0" w:rsidRPr="007E754D" w:rsidRDefault="007E754D" w:rsidP="007E754D">
      <w:pPr>
        <w:pStyle w:val="ListParagraph"/>
        <w:rPr>
          <w:sz w:val="20"/>
          <w:szCs w:val="20"/>
        </w:rPr>
      </w:pPr>
      <w:r w:rsidRPr="007E754D">
        <w:rPr>
          <w:sz w:val="20"/>
          <w:szCs w:val="20"/>
        </w:rPr>
        <w:t xml:space="preserve"> </w:t>
      </w:r>
      <w:hyperlink r:id="rId36" w:history="1">
        <w:r w:rsidR="00C060B0" w:rsidRPr="007E754D">
          <w:rPr>
            <w:rStyle w:val="Hyperlink"/>
            <w:sz w:val="20"/>
            <w:szCs w:val="20"/>
          </w:rPr>
          <w:t>http://www.i-helpdesk.com.au/index.ph</w:t>
        </w:r>
        <w:r w:rsidR="00C060B0" w:rsidRPr="007E754D">
          <w:rPr>
            <w:rStyle w:val="Hyperlink"/>
            <w:sz w:val="20"/>
            <w:szCs w:val="20"/>
          </w:rPr>
          <w:t>p</w:t>
        </w:r>
        <w:r w:rsidR="00C060B0" w:rsidRPr="007E754D">
          <w:rPr>
            <w:rStyle w:val="Hyperlink"/>
            <w:sz w:val="20"/>
            <w:szCs w:val="20"/>
          </w:rPr>
          <w:t>?/default_import/Knowledgebase/List/Index/49/nbn</w:t>
        </w:r>
      </w:hyperlink>
    </w:p>
    <w:p w:rsidR="007E754D" w:rsidRPr="007E754D" w:rsidRDefault="007E754D" w:rsidP="00C060B0">
      <w:pPr>
        <w:pStyle w:val="ListParagraph"/>
        <w:numPr>
          <w:ilvl w:val="0"/>
          <w:numId w:val="10"/>
        </w:numPr>
        <w:rPr>
          <w:sz w:val="20"/>
          <w:szCs w:val="20"/>
        </w:rPr>
      </w:pPr>
      <w:r w:rsidRPr="007E754D">
        <w:t xml:space="preserve">How to Connect DrayTek </w:t>
      </w:r>
      <w:proofErr w:type="spellStart"/>
      <w:r w:rsidRPr="007E754D">
        <w:t>Vigor</w:t>
      </w:r>
      <w:proofErr w:type="spellEnd"/>
      <w:r w:rsidRPr="007E754D">
        <w:t xml:space="preserve"> router to VDSL2 connection on NBN network</w:t>
      </w:r>
      <w:r>
        <w:t xml:space="preserve"> – </w:t>
      </w:r>
    </w:p>
    <w:p w:rsidR="00C060B0" w:rsidRPr="007E754D" w:rsidRDefault="00944349" w:rsidP="007E754D">
      <w:pPr>
        <w:pStyle w:val="ListParagraph"/>
        <w:rPr>
          <w:sz w:val="20"/>
          <w:szCs w:val="20"/>
        </w:rPr>
      </w:pPr>
      <w:hyperlink r:id="rId37" w:history="1">
        <w:r w:rsidR="00C060B0" w:rsidRPr="007E754D">
          <w:rPr>
            <w:rStyle w:val="Hyperlink"/>
            <w:sz w:val="20"/>
            <w:szCs w:val="20"/>
          </w:rPr>
          <w:t>http://www.i-helpdesk.com.au/index.php?/default_impor</w:t>
        </w:r>
        <w:r w:rsidR="00C060B0" w:rsidRPr="007E754D">
          <w:rPr>
            <w:rStyle w:val="Hyperlink"/>
            <w:sz w:val="20"/>
            <w:szCs w:val="20"/>
          </w:rPr>
          <w:t>t</w:t>
        </w:r>
        <w:r w:rsidR="00C060B0" w:rsidRPr="007E754D">
          <w:rPr>
            <w:rStyle w:val="Hyperlink"/>
            <w:sz w:val="20"/>
            <w:szCs w:val="20"/>
          </w:rPr>
          <w:t>/Knowledgebase/Article/View/673/49/how-to-connect-draytek-vigor-router-to-vdsl2-connection-on-nbn-network</w:t>
        </w:r>
      </w:hyperlink>
    </w:p>
    <w:p w:rsidR="00C060B0" w:rsidRDefault="00C060B0" w:rsidP="00C060B0">
      <w:pPr>
        <w:pStyle w:val="ListParagraph"/>
      </w:pPr>
    </w:p>
    <w:p w:rsidR="007E754D" w:rsidRDefault="007E754D" w:rsidP="00C060B0">
      <w:pPr>
        <w:pStyle w:val="ListParagraph"/>
        <w:numPr>
          <w:ilvl w:val="0"/>
          <w:numId w:val="10"/>
        </w:numPr>
      </w:pPr>
      <w:r w:rsidRPr="007E754D">
        <w:t>Configuring Vigor130 for VDSL Bridge mode</w:t>
      </w:r>
      <w:r>
        <w:t xml:space="preserve"> – </w:t>
      </w:r>
    </w:p>
    <w:p w:rsidR="00C060B0" w:rsidRPr="007E754D" w:rsidRDefault="00944349" w:rsidP="007E754D">
      <w:pPr>
        <w:pStyle w:val="ListParagraph"/>
        <w:rPr>
          <w:sz w:val="20"/>
          <w:szCs w:val="20"/>
        </w:rPr>
      </w:pPr>
      <w:hyperlink r:id="rId38" w:history="1">
        <w:r w:rsidR="00C060B0" w:rsidRPr="007E754D">
          <w:rPr>
            <w:rStyle w:val="Hyperlink"/>
            <w:sz w:val="20"/>
            <w:szCs w:val="20"/>
          </w:rPr>
          <w:t>http://www.i-help</w:t>
        </w:r>
        <w:r w:rsidR="00C060B0" w:rsidRPr="007E754D">
          <w:rPr>
            <w:rStyle w:val="Hyperlink"/>
            <w:sz w:val="20"/>
            <w:szCs w:val="20"/>
          </w:rPr>
          <w:t>d</w:t>
        </w:r>
        <w:r w:rsidR="00C060B0" w:rsidRPr="007E754D">
          <w:rPr>
            <w:rStyle w:val="Hyperlink"/>
            <w:sz w:val="20"/>
            <w:szCs w:val="20"/>
          </w:rPr>
          <w:t>esk.com.au/index.php?/default_import/Knowledgebase/Article/View/704/51/configuring-vigor130--for-vdsl-bridge-mode</w:t>
        </w:r>
      </w:hyperlink>
    </w:p>
    <w:p w:rsidR="00C060B0" w:rsidRDefault="00C060B0" w:rsidP="00C060B0">
      <w:pPr>
        <w:pStyle w:val="ListParagraph"/>
      </w:pPr>
    </w:p>
    <w:p w:rsidR="00C060B0" w:rsidRPr="00C060B0" w:rsidRDefault="00C060B0" w:rsidP="00C060B0">
      <w:pPr>
        <w:rPr>
          <w:b/>
        </w:rPr>
      </w:pPr>
      <w:r w:rsidRPr="00C060B0">
        <w:rPr>
          <w:b/>
        </w:rPr>
        <w:t>Videos</w:t>
      </w:r>
    </w:p>
    <w:p w:rsidR="00C060B0" w:rsidRDefault="00C060B0" w:rsidP="00C060B0">
      <w:pPr>
        <w:pStyle w:val="ListParagraph"/>
        <w:numPr>
          <w:ilvl w:val="0"/>
          <w:numId w:val="11"/>
        </w:numPr>
      </w:pPr>
      <w:r w:rsidRPr="00C060B0">
        <w:t xml:space="preserve">How to Configure the </w:t>
      </w:r>
      <w:proofErr w:type="spellStart"/>
      <w:r w:rsidRPr="00C060B0">
        <w:t>Vigor</w:t>
      </w:r>
      <w:proofErr w:type="spellEnd"/>
      <w:r w:rsidRPr="00C060B0">
        <w:t xml:space="preserve"> 2760 Router for NBN VDSL Network</w:t>
      </w:r>
      <w:r>
        <w:t xml:space="preserve"> - </w:t>
      </w:r>
      <w:hyperlink r:id="rId39" w:history="1">
        <w:r w:rsidRPr="00922993">
          <w:rPr>
            <w:rStyle w:val="Hyperlink"/>
          </w:rPr>
          <w:t>https://youtu.be/EMzJxOXeG9U</w:t>
        </w:r>
      </w:hyperlink>
    </w:p>
    <w:p w:rsidR="00C060B0" w:rsidRDefault="00C060B0" w:rsidP="00C060B0">
      <w:pPr>
        <w:pStyle w:val="ListParagraph"/>
        <w:numPr>
          <w:ilvl w:val="0"/>
          <w:numId w:val="11"/>
        </w:numPr>
      </w:pPr>
      <w:r w:rsidRPr="00C060B0">
        <w:t>How to Configure the Vigor2860 Router for VDSL2 Connection on NBN Network</w:t>
      </w:r>
      <w:r>
        <w:t xml:space="preserve"> - </w:t>
      </w:r>
      <w:hyperlink r:id="rId40" w:history="1">
        <w:r w:rsidRPr="00922993">
          <w:rPr>
            <w:rStyle w:val="Hyperlink"/>
          </w:rPr>
          <w:t>https://youtu.be/G2U9M4Vp4as</w:t>
        </w:r>
      </w:hyperlink>
    </w:p>
    <w:p w:rsidR="00C060B0" w:rsidRDefault="00C060B0" w:rsidP="00C060B0">
      <w:pPr>
        <w:pStyle w:val="ListParagraph"/>
        <w:numPr>
          <w:ilvl w:val="0"/>
          <w:numId w:val="11"/>
        </w:numPr>
      </w:pPr>
      <w:r w:rsidRPr="00C060B0">
        <w:t>How to Configure the Vigor130 Router for VDSL2 Bridge Mode</w:t>
      </w:r>
      <w:r>
        <w:t xml:space="preserve"> - </w:t>
      </w:r>
      <w:hyperlink r:id="rId41" w:history="1">
        <w:r w:rsidRPr="00922993">
          <w:rPr>
            <w:rStyle w:val="Hyperlink"/>
          </w:rPr>
          <w:t>https://youtu.be/DFFr3b1Psoo</w:t>
        </w:r>
      </w:hyperlink>
    </w:p>
    <w:p w:rsidR="00C060B0" w:rsidRPr="00E7281B" w:rsidRDefault="00C060B0" w:rsidP="00C060B0"/>
    <w:p w:rsidR="00F54414" w:rsidRDefault="00F54414">
      <w:pPr>
        <w:rPr>
          <w:rFonts w:asciiTheme="majorHAnsi" w:eastAsiaTheme="majorEastAsia" w:hAnsiTheme="majorHAnsi" w:cstheme="majorBidi"/>
          <w:b/>
          <w:bCs/>
          <w:color w:val="4F81BD" w:themeColor="accent1"/>
          <w:sz w:val="26"/>
          <w:szCs w:val="26"/>
        </w:rPr>
      </w:pPr>
      <w:bookmarkStart w:id="11" w:name="_Toc477270363"/>
      <w:r>
        <w:br w:type="page"/>
      </w:r>
    </w:p>
    <w:p w:rsidR="005D4C20" w:rsidRPr="005D4C20" w:rsidRDefault="005D4C20" w:rsidP="008F1D5F">
      <w:pPr>
        <w:pStyle w:val="Heading2"/>
      </w:pPr>
      <w:bookmarkStart w:id="12" w:name="_Toc477870590"/>
      <w:r w:rsidRPr="005D4C20">
        <w:lastRenderedPageBreak/>
        <w:t>Ethernet WAN</w:t>
      </w:r>
      <w:bookmarkEnd w:id="11"/>
      <w:bookmarkEnd w:id="12"/>
    </w:p>
    <w:p w:rsidR="005D4C20" w:rsidRPr="005D4C20" w:rsidRDefault="005D4C20" w:rsidP="005D4C20">
      <w:r w:rsidRPr="005D4C20">
        <w:t>Another common WAN application is Ethernet WAN, where the user can connect the router to Ethernet switch, cable modem or DSL modem provided by ISP.</w:t>
      </w:r>
    </w:p>
    <w:p w:rsidR="005D4C20" w:rsidRDefault="005D4C20" w:rsidP="005D4C20">
      <w:r w:rsidRPr="005D4C20">
        <w:t>The customer can connect the Ethernet WAN on a DrayTek router to a NBN NTU (Network Termination Unit) for services like FTTH/FTTP (Fibre to the Premise), HFC, Satellite, or fixed wireless.</w:t>
      </w:r>
    </w:p>
    <w:p w:rsidR="00C060B0" w:rsidRDefault="00F54414" w:rsidP="005D4C20">
      <w:r>
        <w:rPr>
          <w:noProof/>
          <w:lang w:eastAsia="en-AU"/>
        </w:rPr>
        <w:drawing>
          <wp:inline distT="0" distB="0" distL="0" distR="0" wp14:anchorId="03738733">
            <wp:extent cx="5743575" cy="3451895"/>
            <wp:effectExtent l="19050" t="19050" r="9525" b="1524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51508" cy="3456663"/>
                    </a:xfrm>
                    <a:prstGeom prst="rect">
                      <a:avLst/>
                    </a:prstGeom>
                    <a:noFill/>
                    <a:ln>
                      <a:solidFill>
                        <a:schemeClr val="accent1"/>
                      </a:solidFill>
                    </a:ln>
                  </pic:spPr>
                </pic:pic>
              </a:graphicData>
            </a:graphic>
          </wp:inline>
        </w:drawing>
      </w:r>
    </w:p>
    <w:p w:rsidR="000E2824" w:rsidRDefault="000E2824" w:rsidP="00F54414">
      <w:pPr>
        <w:pStyle w:val="Heading3"/>
      </w:pPr>
    </w:p>
    <w:p w:rsidR="00C060B0" w:rsidRDefault="00F54414" w:rsidP="00F54414">
      <w:pPr>
        <w:pStyle w:val="Heading3"/>
      </w:pPr>
      <w:bookmarkStart w:id="13" w:name="_Toc477870591"/>
      <w:r>
        <w:t>Configuration of Ethernet WAN</w:t>
      </w:r>
      <w:bookmarkEnd w:id="13"/>
    </w:p>
    <w:p w:rsidR="000E2824" w:rsidRPr="000E2824" w:rsidRDefault="000E2824" w:rsidP="000E2824">
      <w:r>
        <w:t xml:space="preserve">The Ethernet WAN interface can be configured to auto-negotiate the WAN connection speed. </w:t>
      </w:r>
      <w:r w:rsidRPr="000E2824">
        <w:t>You can select a fixed conn</w:t>
      </w:r>
      <w:r>
        <w:t>ection speed and duplex setting, for instances where auto negotiation does not work.</w:t>
      </w:r>
      <w:r w:rsidR="000E0BC0">
        <w:t xml:space="preserve"> Some NBN connections will also require a VLAN tag value to be inserted.</w:t>
      </w:r>
    </w:p>
    <w:p w:rsidR="00F54414" w:rsidRDefault="000E2824" w:rsidP="00F54414">
      <w:pPr>
        <w:rPr>
          <w:noProof/>
          <w:lang w:eastAsia="en-AU"/>
        </w:rPr>
      </w:pPr>
      <w:r w:rsidRPr="000E2824">
        <w:rPr>
          <w:noProof/>
          <w:lang w:eastAsia="en-AU"/>
        </w:rPr>
        <w:t xml:space="preserve"> </w:t>
      </w:r>
      <w:r>
        <w:rPr>
          <w:noProof/>
          <w:lang w:eastAsia="en-AU"/>
        </w:rPr>
        <w:drawing>
          <wp:inline distT="0" distB="0" distL="0" distR="0">
            <wp:extent cx="4723069" cy="2171700"/>
            <wp:effectExtent l="19050" t="19050" r="20955" b="19050"/>
            <wp:docPr id="293" name="Picture 293" descr="D:\Libraries\Documents\i-LAN DrayTek Training\Images\WAN\Ethernet-W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ibraries\Documents\i-LAN DrayTek Training\Images\WAN\Ethernet-WAN.png"/>
                    <pic:cNvPicPr>
                      <a:picLocks noChangeAspect="1" noChangeArrowheads="1"/>
                    </pic:cNvPicPr>
                  </pic:nvPicPr>
                  <pic:blipFill rotWithShape="1">
                    <a:blip r:embed="rId43">
                      <a:extLst>
                        <a:ext uri="{28A0092B-C50C-407E-A947-70E740481C1C}">
                          <a14:useLocalDpi xmlns:a14="http://schemas.microsoft.com/office/drawing/2010/main" val="0"/>
                        </a:ext>
                      </a:extLst>
                    </a:blip>
                    <a:srcRect r="48253" b="71457"/>
                    <a:stretch/>
                  </pic:blipFill>
                  <pic:spPr bwMode="auto">
                    <a:xfrm>
                      <a:off x="0" y="0"/>
                      <a:ext cx="4723069" cy="2171700"/>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rsidR="000E2824" w:rsidRDefault="000E2824" w:rsidP="00F54414">
      <w:pPr>
        <w:rPr>
          <w:noProof/>
          <w:lang w:eastAsia="en-AU"/>
        </w:rPr>
      </w:pPr>
    </w:p>
    <w:p w:rsidR="000E2824" w:rsidRDefault="000E0BC0" w:rsidP="000E2824">
      <w:pPr>
        <w:pStyle w:val="Heading4"/>
        <w:rPr>
          <w:noProof/>
          <w:lang w:eastAsia="en-AU"/>
        </w:rPr>
      </w:pPr>
      <w:r>
        <w:rPr>
          <w:noProof/>
          <w:lang w:eastAsia="en-AU"/>
        </w:rPr>
        <w:lastRenderedPageBreak/>
        <w:t>WAN</w:t>
      </w:r>
      <w:r w:rsidR="000E2824">
        <w:rPr>
          <w:noProof/>
          <w:lang w:eastAsia="en-AU"/>
        </w:rPr>
        <w:t xml:space="preserve"> Access </w:t>
      </w:r>
      <w:r>
        <w:rPr>
          <w:noProof/>
          <w:lang w:eastAsia="en-AU"/>
        </w:rPr>
        <w:t xml:space="preserve">Mode </w:t>
      </w:r>
      <w:r w:rsidR="000E2824">
        <w:rPr>
          <w:noProof/>
          <w:lang w:eastAsia="en-AU"/>
        </w:rPr>
        <w:t>Settings</w:t>
      </w:r>
    </w:p>
    <w:p w:rsidR="000E2824" w:rsidRPr="000E2824" w:rsidRDefault="000E0BC0" w:rsidP="000E2824">
      <w:pPr>
        <w:rPr>
          <w:lang w:eastAsia="en-AU"/>
        </w:rPr>
      </w:pPr>
      <w:r>
        <w:rPr>
          <w:lang w:eastAsia="en-AU"/>
        </w:rPr>
        <w:t xml:space="preserve">There are three modes that can be selected for Internet access. These are: </w:t>
      </w:r>
      <w:proofErr w:type="spellStart"/>
      <w:r>
        <w:rPr>
          <w:lang w:eastAsia="en-AU"/>
        </w:rPr>
        <w:t>PPPoE</w:t>
      </w:r>
      <w:proofErr w:type="spellEnd"/>
      <w:r>
        <w:rPr>
          <w:lang w:eastAsia="en-AU"/>
        </w:rPr>
        <w:t>, Static or Dynamic IP and PPTP/L2TP.</w:t>
      </w:r>
    </w:p>
    <w:p w:rsidR="000E2824" w:rsidRDefault="000E2824" w:rsidP="00F54414">
      <w:r>
        <w:rPr>
          <w:noProof/>
          <w:lang w:eastAsia="en-AU"/>
        </w:rPr>
        <w:drawing>
          <wp:inline distT="0" distB="0" distL="0" distR="0" wp14:anchorId="3559EDAB" wp14:editId="55FF8985">
            <wp:extent cx="2095500" cy="66675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095500" cy="666750"/>
                    </a:xfrm>
                    <a:prstGeom prst="rect">
                      <a:avLst/>
                    </a:prstGeom>
                  </pic:spPr>
                </pic:pic>
              </a:graphicData>
            </a:graphic>
          </wp:inline>
        </w:drawing>
      </w:r>
    </w:p>
    <w:p w:rsidR="000E0BC0" w:rsidRPr="000E0BC0" w:rsidRDefault="000E0BC0" w:rsidP="00F54414">
      <w:pPr>
        <w:rPr>
          <w:b/>
        </w:rPr>
      </w:pPr>
      <w:proofErr w:type="spellStart"/>
      <w:r w:rsidRPr="000E0BC0">
        <w:rPr>
          <w:b/>
        </w:rPr>
        <w:t>PPoE</w:t>
      </w:r>
      <w:proofErr w:type="spellEnd"/>
    </w:p>
    <w:p w:rsidR="000E0BC0" w:rsidRDefault="000E0BC0" w:rsidP="00F54414">
      <w:r>
        <w:rPr>
          <w:noProof/>
          <w:lang w:eastAsia="en-AU"/>
        </w:rPr>
        <w:drawing>
          <wp:inline distT="0" distB="0" distL="0" distR="0" wp14:anchorId="44F746F8" wp14:editId="68EBAB91">
            <wp:extent cx="4391025" cy="2716594"/>
            <wp:effectExtent l="19050" t="19050" r="9525" b="2667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32280" t="6350" r="17471" b="37160"/>
                    <a:stretch/>
                  </pic:blipFill>
                  <pic:spPr bwMode="auto">
                    <a:xfrm>
                      <a:off x="0" y="0"/>
                      <a:ext cx="4396383" cy="271990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0E0BC0" w:rsidRPr="000E0BC0" w:rsidRDefault="000E0BC0" w:rsidP="00F54414">
      <w:pPr>
        <w:rPr>
          <w:b/>
        </w:rPr>
      </w:pPr>
      <w:r w:rsidRPr="000E0BC0">
        <w:rPr>
          <w:b/>
        </w:rPr>
        <w:t>Static or Dynamic IP</w:t>
      </w:r>
    </w:p>
    <w:p w:rsidR="000E0BC0" w:rsidRDefault="000E0BC0" w:rsidP="00F54414">
      <w:r>
        <w:rPr>
          <w:noProof/>
          <w:lang w:eastAsia="en-AU"/>
        </w:rPr>
        <w:drawing>
          <wp:inline distT="0" distB="0" distL="0" distR="0" wp14:anchorId="2DC219FE" wp14:editId="5976B245">
            <wp:extent cx="4410075" cy="3467289"/>
            <wp:effectExtent l="19050" t="19050" r="9525" b="1905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31281" t="6349" r="17970" b="21148"/>
                    <a:stretch/>
                  </pic:blipFill>
                  <pic:spPr bwMode="auto">
                    <a:xfrm>
                      <a:off x="0" y="0"/>
                      <a:ext cx="4415456" cy="347152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0E0BC0" w:rsidRPr="000E0BC0" w:rsidRDefault="000E0BC0" w:rsidP="00F54414">
      <w:pPr>
        <w:rPr>
          <w:b/>
        </w:rPr>
      </w:pPr>
      <w:r w:rsidRPr="000E0BC0">
        <w:rPr>
          <w:b/>
        </w:rPr>
        <w:lastRenderedPageBreak/>
        <w:t>PPTP/L2TP</w:t>
      </w:r>
    </w:p>
    <w:p w:rsidR="000E0BC0" w:rsidRPr="00F54414" w:rsidRDefault="000E0BC0" w:rsidP="000E0BC0">
      <w:pPr>
        <w:tabs>
          <w:tab w:val="left" w:pos="6946"/>
        </w:tabs>
      </w:pPr>
      <w:r>
        <w:rPr>
          <w:noProof/>
          <w:lang w:eastAsia="en-AU"/>
        </w:rPr>
        <w:drawing>
          <wp:inline distT="0" distB="0" distL="0" distR="0" wp14:anchorId="05900E57" wp14:editId="38B18A94">
            <wp:extent cx="4400550" cy="2422651"/>
            <wp:effectExtent l="19050" t="19050" r="19050" b="1587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32613" t="6652" r="18469" b="44411"/>
                    <a:stretch/>
                  </pic:blipFill>
                  <pic:spPr bwMode="auto">
                    <a:xfrm>
                      <a:off x="0" y="0"/>
                      <a:ext cx="4405920" cy="2425607"/>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F54414" w:rsidRDefault="000E0BC0" w:rsidP="000E0BC0">
      <w:pPr>
        <w:pStyle w:val="Heading4"/>
      </w:pPr>
      <w:r w:rsidRPr="000E0BC0">
        <w:t>NBN Configuration Examples</w:t>
      </w:r>
    </w:p>
    <w:p w:rsidR="000E0BC0" w:rsidRDefault="000E0BC0" w:rsidP="000E0BC0">
      <w:r>
        <w:t>There are a number of configuration examples available on the Internet showing how to configure DrayTek broadband routers for NBN connections. Below is a list of useful resources:</w:t>
      </w:r>
    </w:p>
    <w:p w:rsidR="000E0BC0" w:rsidRDefault="000E0BC0" w:rsidP="000E0BC0">
      <w:pPr>
        <w:rPr>
          <w:b/>
        </w:rPr>
      </w:pPr>
      <w:r w:rsidRPr="000E0BC0">
        <w:rPr>
          <w:b/>
        </w:rPr>
        <w:t>Application Notes</w:t>
      </w:r>
    </w:p>
    <w:p w:rsidR="007E754D" w:rsidRPr="007E754D" w:rsidRDefault="007E754D" w:rsidP="000E0BC0">
      <w:pPr>
        <w:pStyle w:val="ListParagraph"/>
        <w:numPr>
          <w:ilvl w:val="0"/>
          <w:numId w:val="12"/>
        </w:numPr>
      </w:pPr>
      <w:r>
        <w:t xml:space="preserve">NBN Configuration Application notes </w:t>
      </w:r>
      <w:r>
        <w:rPr>
          <w:sz w:val="20"/>
          <w:szCs w:val="20"/>
        </w:rPr>
        <w:t>–</w:t>
      </w:r>
      <w:r w:rsidRPr="007E754D">
        <w:rPr>
          <w:sz w:val="20"/>
          <w:szCs w:val="20"/>
        </w:rPr>
        <w:t xml:space="preserve"> </w:t>
      </w:r>
    </w:p>
    <w:p w:rsidR="000E0BC0" w:rsidRDefault="00944349" w:rsidP="007E754D">
      <w:pPr>
        <w:pStyle w:val="ListParagraph"/>
      </w:pPr>
      <w:hyperlink r:id="rId48" w:history="1">
        <w:r w:rsidR="000E0BC0" w:rsidRPr="007E754D">
          <w:rPr>
            <w:rStyle w:val="Hyperlink"/>
            <w:sz w:val="20"/>
            <w:szCs w:val="20"/>
          </w:rPr>
          <w:t>http://www.i-helpdesk.com.au/index.ph</w:t>
        </w:r>
        <w:r w:rsidR="000E0BC0" w:rsidRPr="007E754D">
          <w:rPr>
            <w:rStyle w:val="Hyperlink"/>
            <w:sz w:val="20"/>
            <w:szCs w:val="20"/>
          </w:rPr>
          <w:t>p</w:t>
        </w:r>
        <w:r w:rsidR="000E0BC0" w:rsidRPr="007E754D">
          <w:rPr>
            <w:rStyle w:val="Hyperlink"/>
            <w:sz w:val="20"/>
            <w:szCs w:val="20"/>
          </w:rPr>
          <w:t>?/default_import/Knowledgebase/List/Index/49/nbn</w:t>
        </w:r>
      </w:hyperlink>
    </w:p>
    <w:p w:rsidR="007E754D" w:rsidRPr="007E754D" w:rsidRDefault="007E754D" w:rsidP="007E754D">
      <w:pPr>
        <w:pStyle w:val="ListParagraph"/>
        <w:numPr>
          <w:ilvl w:val="0"/>
          <w:numId w:val="12"/>
        </w:numPr>
        <w:rPr>
          <w:sz w:val="20"/>
          <w:szCs w:val="20"/>
        </w:rPr>
      </w:pPr>
      <w:r w:rsidRPr="007E754D">
        <w:t>How to Connect a DrayTek Vigor2925 router to DODO NBN</w:t>
      </w:r>
      <w:r>
        <w:t xml:space="preserve"> – </w:t>
      </w:r>
    </w:p>
    <w:p w:rsidR="000E0BC0" w:rsidRPr="007E754D" w:rsidRDefault="00944349" w:rsidP="007E754D">
      <w:pPr>
        <w:pStyle w:val="ListParagraph"/>
        <w:rPr>
          <w:sz w:val="20"/>
          <w:szCs w:val="20"/>
        </w:rPr>
      </w:pPr>
      <w:hyperlink r:id="rId49" w:history="1">
        <w:r w:rsidR="000E0BC0" w:rsidRPr="007E754D">
          <w:rPr>
            <w:rStyle w:val="Hyperlink"/>
            <w:sz w:val="20"/>
            <w:szCs w:val="20"/>
          </w:rPr>
          <w:t>http://www.i-helpde</w:t>
        </w:r>
        <w:r w:rsidR="000E0BC0" w:rsidRPr="007E754D">
          <w:rPr>
            <w:rStyle w:val="Hyperlink"/>
            <w:sz w:val="20"/>
            <w:szCs w:val="20"/>
          </w:rPr>
          <w:t>s</w:t>
        </w:r>
        <w:r w:rsidR="000E0BC0" w:rsidRPr="007E754D">
          <w:rPr>
            <w:rStyle w:val="Hyperlink"/>
            <w:sz w:val="20"/>
            <w:szCs w:val="20"/>
          </w:rPr>
          <w:t>k.com.au/index.php?/default_import/Knowledgebase/Article/View/582/53/how-to-connect-a-draytek-vigor2925-router-to-dodo-nbn</w:t>
        </w:r>
      </w:hyperlink>
    </w:p>
    <w:p w:rsidR="007E754D" w:rsidRPr="007E754D" w:rsidRDefault="007E754D" w:rsidP="007E754D">
      <w:pPr>
        <w:pStyle w:val="ListParagraph"/>
        <w:numPr>
          <w:ilvl w:val="0"/>
          <w:numId w:val="12"/>
        </w:numPr>
        <w:rPr>
          <w:sz w:val="20"/>
          <w:szCs w:val="20"/>
        </w:rPr>
      </w:pPr>
      <w:r w:rsidRPr="007E754D">
        <w:t>How to Connect a DrayTek Vigor2860 Router to TPG NBN</w:t>
      </w:r>
      <w:r>
        <w:t xml:space="preserve"> – </w:t>
      </w:r>
    </w:p>
    <w:p w:rsidR="007E754D" w:rsidRPr="007E754D" w:rsidRDefault="00944349" w:rsidP="007E754D">
      <w:pPr>
        <w:pStyle w:val="ListParagraph"/>
        <w:rPr>
          <w:sz w:val="20"/>
          <w:szCs w:val="20"/>
        </w:rPr>
      </w:pPr>
      <w:hyperlink r:id="rId50" w:history="1">
        <w:r w:rsidR="000E0BC0" w:rsidRPr="007E754D">
          <w:rPr>
            <w:rStyle w:val="Hyperlink"/>
            <w:sz w:val="20"/>
            <w:szCs w:val="20"/>
          </w:rPr>
          <w:t>http://www.i-helpdes</w:t>
        </w:r>
        <w:r w:rsidR="000E0BC0" w:rsidRPr="007E754D">
          <w:rPr>
            <w:rStyle w:val="Hyperlink"/>
            <w:sz w:val="20"/>
            <w:szCs w:val="20"/>
          </w:rPr>
          <w:t>k</w:t>
        </w:r>
        <w:r w:rsidR="000E0BC0" w:rsidRPr="007E754D">
          <w:rPr>
            <w:rStyle w:val="Hyperlink"/>
            <w:sz w:val="20"/>
            <w:szCs w:val="20"/>
          </w:rPr>
          <w:t>.com.au/index.php?/default_import/Knowledgebase/Article/View/664/54/how-to-connect-a-draytek-vigor2860-router-to-tpg-nbn</w:t>
        </w:r>
      </w:hyperlink>
    </w:p>
    <w:p w:rsidR="007E754D" w:rsidRDefault="007E754D" w:rsidP="007E754D">
      <w:pPr>
        <w:pStyle w:val="ListParagraph"/>
        <w:numPr>
          <w:ilvl w:val="0"/>
          <w:numId w:val="12"/>
        </w:numPr>
        <w:rPr>
          <w:sz w:val="20"/>
          <w:szCs w:val="20"/>
        </w:rPr>
      </w:pPr>
      <w:r>
        <w:t>How to Connect a DrayTek Vigor2860 router to AAPT NBN</w:t>
      </w:r>
      <w:r>
        <w:t xml:space="preserve"> </w:t>
      </w:r>
      <w:r>
        <w:rPr>
          <w:sz w:val="20"/>
          <w:szCs w:val="20"/>
        </w:rPr>
        <w:t>–</w:t>
      </w:r>
      <w:r w:rsidRPr="007E754D">
        <w:rPr>
          <w:sz w:val="20"/>
          <w:szCs w:val="20"/>
        </w:rPr>
        <w:t xml:space="preserve"> </w:t>
      </w:r>
    </w:p>
    <w:p w:rsidR="000E0BC0" w:rsidRPr="007E754D" w:rsidRDefault="00944349" w:rsidP="007E754D">
      <w:pPr>
        <w:pStyle w:val="ListParagraph"/>
        <w:rPr>
          <w:sz w:val="20"/>
          <w:szCs w:val="20"/>
        </w:rPr>
      </w:pPr>
      <w:hyperlink r:id="rId51" w:history="1">
        <w:r w:rsidR="000E0BC0" w:rsidRPr="007E754D">
          <w:rPr>
            <w:rStyle w:val="Hyperlink"/>
            <w:sz w:val="20"/>
            <w:szCs w:val="20"/>
          </w:rPr>
          <w:t>http://www.i-helpdes</w:t>
        </w:r>
        <w:r w:rsidR="000E0BC0" w:rsidRPr="007E754D">
          <w:rPr>
            <w:rStyle w:val="Hyperlink"/>
            <w:sz w:val="20"/>
            <w:szCs w:val="20"/>
          </w:rPr>
          <w:t>k</w:t>
        </w:r>
        <w:r w:rsidR="000E0BC0" w:rsidRPr="007E754D">
          <w:rPr>
            <w:rStyle w:val="Hyperlink"/>
            <w:sz w:val="20"/>
            <w:szCs w:val="20"/>
          </w:rPr>
          <w:t>.com.au/index.php?/default_import/Knowledgebase/Article/View/608/66/how-to-connect-a-draytek-vigor2860-router-to-aapt-nbn</w:t>
        </w:r>
      </w:hyperlink>
    </w:p>
    <w:p w:rsidR="000E0BC0" w:rsidRDefault="000E0BC0" w:rsidP="000E0BC0">
      <w:pPr>
        <w:pStyle w:val="ListParagraph"/>
      </w:pPr>
    </w:p>
    <w:p w:rsidR="000E0BC0" w:rsidRDefault="00BA7929" w:rsidP="000E0BC0">
      <w:pPr>
        <w:rPr>
          <w:b/>
        </w:rPr>
      </w:pPr>
      <w:r>
        <w:rPr>
          <w:b/>
        </w:rPr>
        <w:t>Video</w:t>
      </w:r>
    </w:p>
    <w:p w:rsidR="00BA7929" w:rsidRDefault="00BA7929" w:rsidP="00BA7929">
      <w:pPr>
        <w:pStyle w:val="ListParagraph"/>
        <w:numPr>
          <w:ilvl w:val="0"/>
          <w:numId w:val="13"/>
        </w:numPr>
      </w:pPr>
      <w:r w:rsidRPr="00BA7929">
        <w:t xml:space="preserve">How to Configure the DrayTek </w:t>
      </w:r>
      <w:proofErr w:type="spellStart"/>
      <w:r w:rsidRPr="00BA7929">
        <w:t>Vigor</w:t>
      </w:r>
      <w:proofErr w:type="spellEnd"/>
      <w:r w:rsidRPr="00BA7929">
        <w:t xml:space="preserve"> 2860 for TPG NBN - </w:t>
      </w:r>
      <w:hyperlink r:id="rId52" w:history="1">
        <w:r w:rsidRPr="00922993">
          <w:rPr>
            <w:rStyle w:val="Hyperlink"/>
          </w:rPr>
          <w:t>https://youtu.be/_hX9Ow0TN0g</w:t>
        </w:r>
      </w:hyperlink>
    </w:p>
    <w:p w:rsidR="00BA7929" w:rsidRPr="00BA7929" w:rsidRDefault="00BA7929" w:rsidP="00BA7929">
      <w:pPr>
        <w:pStyle w:val="ListParagraph"/>
      </w:pPr>
    </w:p>
    <w:p w:rsidR="000E0BC0" w:rsidRPr="000E0BC0" w:rsidRDefault="000E0BC0" w:rsidP="000E0BC0">
      <w:pPr>
        <w:rPr>
          <w:b/>
        </w:rPr>
      </w:pPr>
    </w:p>
    <w:p w:rsidR="00BA7929" w:rsidRDefault="00BA7929">
      <w:pPr>
        <w:rPr>
          <w:rFonts w:asciiTheme="majorHAnsi" w:eastAsiaTheme="majorEastAsia" w:hAnsiTheme="majorHAnsi" w:cstheme="majorBidi"/>
          <w:b/>
          <w:bCs/>
          <w:color w:val="4F81BD" w:themeColor="accent1"/>
          <w:sz w:val="26"/>
          <w:szCs w:val="26"/>
        </w:rPr>
      </w:pPr>
      <w:bookmarkStart w:id="14" w:name="_Toc477270364"/>
      <w:r>
        <w:br w:type="page"/>
      </w:r>
    </w:p>
    <w:p w:rsidR="005D4C20" w:rsidRPr="005D4C20" w:rsidRDefault="005D4C20" w:rsidP="008F1D5F">
      <w:pPr>
        <w:pStyle w:val="Heading2"/>
      </w:pPr>
      <w:bookmarkStart w:id="15" w:name="_Toc477870592"/>
      <w:r w:rsidRPr="005D4C20">
        <w:lastRenderedPageBreak/>
        <w:t>USB WAN</w:t>
      </w:r>
      <w:bookmarkEnd w:id="14"/>
      <w:bookmarkEnd w:id="15"/>
    </w:p>
    <w:p w:rsidR="00BA7929" w:rsidRDefault="005D4C20" w:rsidP="005D4C20">
      <w:pPr>
        <w:rPr>
          <w:color w:val="0000FF" w:themeColor="hyperlink"/>
          <w:u w:val="single"/>
        </w:rPr>
      </w:pPr>
      <w:r w:rsidRPr="005D4C20">
        <w:t xml:space="preserve">DrayTek routers also have the flexibility to support 3G and 4G connection with external USB dongle. The list of supported dongles on DrayTek products is available on our web site: </w:t>
      </w:r>
      <w:hyperlink r:id="rId53" w:history="1">
        <w:r w:rsidRPr="005D4C20">
          <w:rPr>
            <w:color w:val="0000FF" w:themeColor="hyperlink"/>
            <w:u w:val="single"/>
          </w:rPr>
          <w:t>http://</w:t>
        </w:r>
      </w:hyperlink>
      <w:hyperlink r:id="rId54" w:history="1">
        <w:r w:rsidRPr="005D4C20">
          <w:rPr>
            <w:color w:val="0000FF" w:themeColor="hyperlink"/>
            <w:u w:val="single"/>
          </w:rPr>
          <w:t>www.draytek.com.au/support/3g-4g-modem-compatibility</w:t>
        </w:r>
      </w:hyperlink>
    </w:p>
    <w:p w:rsidR="00BA7929" w:rsidRDefault="00BA7929" w:rsidP="00BA7929">
      <w:pPr>
        <w:pStyle w:val="Heading3"/>
      </w:pPr>
      <w:bookmarkStart w:id="16" w:name="_Toc477870593"/>
      <w:r w:rsidRPr="00BA7929">
        <w:t>WAN Access Modes</w:t>
      </w:r>
      <w:bookmarkEnd w:id="16"/>
    </w:p>
    <w:p w:rsidR="00BA7929" w:rsidRPr="00BA7929" w:rsidRDefault="00BA7929" w:rsidP="00BA7929">
      <w:r>
        <w:t>There are two access modes available for 3G/4G USB modems. These are PPP mode and DHCP mode.</w:t>
      </w:r>
    </w:p>
    <w:p w:rsidR="00BA7929" w:rsidRDefault="00BA7929" w:rsidP="005D4C20">
      <w:r>
        <w:rPr>
          <w:noProof/>
          <w:lang w:eastAsia="en-AU"/>
        </w:rPr>
        <w:drawing>
          <wp:inline distT="0" distB="0" distL="0" distR="0" wp14:anchorId="2C70D418" wp14:editId="3925D70B">
            <wp:extent cx="4701077" cy="1581150"/>
            <wp:effectExtent l="0" t="0" r="444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l="25291" t="6212" r="5991" b="62971"/>
                    <a:stretch/>
                  </pic:blipFill>
                  <pic:spPr bwMode="auto">
                    <a:xfrm>
                      <a:off x="0" y="0"/>
                      <a:ext cx="4706813" cy="1583079"/>
                    </a:xfrm>
                    <a:prstGeom prst="rect">
                      <a:avLst/>
                    </a:prstGeom>
                    <a:ln>
                      <a:noFill/>
                    </a:ln>
                    <a:extLst>
                      <a:ext uri="{53640926-AAD7-44D8-BBD7-CCE9431645EC}">
                        <a14:shadowObscured xmlns:a14="http://schemas.microsoft.com/office/drawing/2010/main"/>
                      </a:ext>
                    </a:extLst>
                  </pic:spPr>
                </pic:pic>
              </a:graphicData>
            </a:graphic>
          </wp:inline>
        </w:drawing>
      </w:r>
    </w:p>
    <w:p w:rsidR="007A478A" w:rsidRDefault="007A478A" w:rsidP="005D4C20">
      <w:pPr>
        <w:rPr>
          <w:b/>
        </w:rPr>
      </w:pPr>
      <w:r w:rsidRPr="007A478A">
        <w:rPr>
          <w:b/>
        </w:rPr>
        <w:t>PPP Mode</w:t>
      </w:r>
    </w:p>
    <w:p w:rsidR="007A478A" w:rsidRDefault="007A478A" w:rsidP="005D4C20">
      <w:r w:rsidRPr="007A478A">
        <w:t>For</w:t>
      </w:r>
      <w:r>
        <w:t xml:space="preserve"> </w:t>
      </w:r>
      <w:r w:rsidRPr="007A478A">
        <w:t>this mode</w:t>
      </w:r>
      <w:r>
        <w:t xml:space="preserve"> enter the APN Name (</w:t>
      </w:r>
      <w:r w:rsidRPr="007A478A">
        <w:t>Access Point Name</w:t>
      </w:r>
      <w:r>
        <w:t>)</w:t>
      </w:r>
      <w:r w:rsidRPr="007A478A">
        <w:t xml:space="preserve"> </w:t>
      </w:r>
      <w:r>
        <w:t>for the service provider that you will be connecting to. The APN</w:t>
      </w:r>
      <w:r w:rsidRPr="007A478A">
        <w:t xml:space="preserve"> is a gateway between a GSM, GPRS, 3G or 4G mobile networks and another computer network, frequently the public Internet. </w:t>
      </w:r>
    </w:p>
    <w:p w:rsidR="007A478A" w:rsidRDefault="007A478A" w:rsidP="005D4C20">
      <w:r>
        <w:t>For some service providers you may also need to enter a username and password for authentication.</w:t>
      </w:r>
    </w:p>
    <w:p w:rsidR="007A478A" w:rsidRDefault="007A478A" w:rsidP="005D4C20">
      <w:r>
        <w:rPr>
          <w:noProof/>
          <w:lang w:eastAsia="en-AU"/>
        </w:rPr>
        <w:drawing>
          <wp:inline distT="0" distB="0" distL="0" distR="0" wp14:anchorId="11234F6E" wp14:editId="002E0487">
            <wp:extent cx="4686300" cy="3412211"/>
            <wp:effectExtent l="19050" t="19050" r="19050" b="1714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30731" t="6273" r="16113" b="27292"/>
                    <a:stretch/>
                  </pic:blipFill>
                  <pic:spPr bwMode="auto">
                    <a:xfrm>
                      <a:off x="0" y="0"/>
                      <a:ext cx="4684697" cy="3411044"/>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7A478A" w:rsidRDefault="007A478A" w:rsidP="005D4C20"/>
    <w:p w:rsidR="007A478A" w:rsidRDefault="007A478A" w:rsidP="005D4C20"/>
    <w:p w:rsidR="007A478A" w:rsidRDefault="007A478A" w:rsidP="005D4C20">
      <w:pPr>
        <w:rPr>
          <w:b/>
        </w:rPr>
      </w:pPr>
      <w:r>
        <w:rPr>
          <w:b/>
        </w:rPr>
        <w:lastRenderedPageBreak/>
        <w:t>DHCP M</w:t>
      </w:r>
      <w:r w:rsidRPr="007A478A">
        <w:rPr>
          <w:b/>
        </w:rPr>
        <w:t>ode</w:t>
      </w:r>
    </w:p>
    <w:p w:rsidR="007A478A" w:rsidRPr="007A478A" w:rsidRDefault="007A478A" w:rsidP="005D4C20">
      <w:r w:rsidRPr="007A478A">
        <w:t xml:space="preserve">For </w:t>
      </w:r>
      <w:r>
        <w:t>DHCP mode you just need to select enable and enter the APN Name.</w:t>
      </w:r>
    </w:p>
    <w:p w:rsidR="007A478A" w:rsidRDefault="007A478A" w:rsidP="005D4C20">
      <w:r>
        <w:rPr>
          <w:noProof/>
          <w:lang w:eastAsia="en-AU"/>
        </w:rPr>
        <w:drawing>
          <wp:inline distT="0" distB="0" distL="0" distR="0" wp14:anchorId="6E3704E2" wp14:editId="7E982146">
            <wp:extent cx="4705350" cy="2382454"/>
            <wp:effectExtent l="19050" t="19050" r="19050" b="1841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31395" t="7128" r="16113" b="47251"/>
                    <a:stretch/>
                  </pic:blipFill>
                  <pic:spPr bwMode="auto">
                    <a:xfrm>
                      <a:off x="0" y="0"/>
                      <a:ext cx="4703266" cy="238139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633177" w:rsidRDefault="00633177" w:rsidP="005D4C20">
      <w:r w:rsidRPr="00633177">
        <w:rPr>
          <w:b/>
        </w:rPr>
        <w:t>Note</w:t>
      </w:r>
      <w:r w:rsidR="00077391">
        <w:rPr>
          <w:b/>
        </w:rPr>
        <w:t>s</w:t>
      </w:r>
      <w:r w:rsidRPr="00633177">
        <w:rPr>
          <w:b/>
        </w:rPr>
        <w:t>:</w:t>
      </w:r>
      <w:r>
        <w:t xml:space="preserve"> </w:t>
      </w:r>
    </w:p>
    <w:p w:rsidR="00077391" w:rsidRDefault="00077391" w:rsidP="00077391">
      <w:pPr>
        <w:pStyle w:val="ListParagraph"/>
        <w:numPr>
          <w:ilvl w:val="0"/>
          <w:numId w:val="14"/>
        </w:numPr>
      </w:pPr>
      <w:r w:rsidRPr="00077391">
        <w:t>Most service providers now only allocate a private IP address for the 3G/4G WAN connection. This can cause problems for incoming VPN connections. It is possible however with some service providers to request a public IP address for the WAN connection.</w:t>
      </w:r>
    </w:p>
    <w:p w:rsidR="007A478A" w:rsidRPr="005D4C20" w:rsidRDefault="00633177" w:rsidP="005D4C20">
      <w:pPr>
        <w:pStyle w:val="ListParagraph"/>
        <w:numPr>
          <w:ilvl w:val="0"/>
          <w:numId w:val="14"/>
        </w:numPr>
      </w:pPr>
      <w:r>
        <w:t>Most modern 3G/4G USB modems are running NAT so the router will always see a private IP address on the WAN connection. If a public IP address has been assigned to the 3G/4G modem you will need to enable port forwarding in the modem so you can access services on the LAN from the Internet. For example port forward port 5060 for SIP services from the Internet to a server on the LAN.</w:t>
      </w:r>
    </w:p>
    <w:p w:rsidR="00077391" w:rsidRDefault="00077391" w:rsidP="00077391">
      <w:pPr>
        <w:pStyle w:val="Heading4"/>
      </w:pPr>
      <w:bookmarkStart w:id="17" w:name="_Toc477270365"/>
      <w:r w:rsidRPr="000E0BC0">
        <w:t>Configuration Examples</w:t>
      </w:r>
      <w:r>
        <w:t xml:space="preserve"> </w:t>
      </w:r>
    </w:p>
    <w:p w:rsidR="00077391" w:rsidRDefault="00077391" w:rsidP="00077391">
      <w:r>
        <w:t>There are a number of configuration examples available on the Internet showing how to configure DrayTek routers for 3G/4G connections. Below is a list of useful resources:</w:t>
      </w:r>
    </w:p>
    <w:p w:rsidR="00077391" w:rsidRDefault="00077391" w:rsidP="00077391">
      <w:pPr>
        <w:rPr>
          <w:b/>
        </w:rPr>
      </w:pPr>
      <w:r w:rsidRPr="00C060B0">
        <w:rPr>
          <w:b/>
        </w:rPr>
        <w:t>Application Notes</w:t>
      </w:r>
    </w:p>
    <w:p w:rsidR="00077391" w:rsidRPr="00AD33E3" w:rsidRDefault="00AD33E3" w:rsidP="00077391">
      <w:pPr>
        <w:pStyle w:val="ListParagraph"/>
        <w:numPr>
          <w:ilvl w:val="0"/>
          <w:numId w:val="15"/>
        </w:numPr>
        <w:rPr>
          <w:b/>
          <w:sz w:val="20"/>
          <w:szCs w:val="20"/>
        </w:rPr>
      </w:pPr>
      <w:r>
        <w:t xml:space="preserve">3G/4G Application notes </w:t>
      </w:r>
      <w:r w:rsidRPr="00AD33E3">
        <w:rPr>
          <w:sz w:val="20"/>
          <w:szCs w:val="20"/>
        </w:rPr>
        <w:t xml:space="preserve">- </w:t>
      </w:r>
      <w:hyperlink r:id="rId58" w:history="1">
        <w:r w:rsidR="00077391" w:rsidRPr="00AD33E3">
          <w:rPr>
            <w:rStyle w:val="Hyperlink"/>
            <w:sz w:val="20"/>
            <w:szCs w:val="20"/>
          </w:rPr>
          <w:t>http://www.i-helpdesk.com.a</w:t>
        </w:r>
        <w:r w:rsidR="00077391" w:rsidRPr="00AD33E3">
          <w:rPr>
            <w:rStyle w:val="Hyperlink"/>
            <w:sz w:val="20"/>
            <w:szCs w:val="20"/>
          </w:rPr>
          <w:t>u</w:t>
        </w:r>
        <w:r w:rsidR="00077391" w:rsidRPr="00AD33E3">
          <w:rPr>
            <w:rStyle w:val="Hyperlink"/>
            <w:sz w:val="20"/>
            <w:szCs w:val="20"/>
          </w:rPr>
          <w:t>/inde</w:t>
        </w:r>
        <w:r w:rsidR="00077391" w:rsidRPr="00AD33E3">
          <w:rPr>
            <w:rStyle w:val="Hyperlink"/>
            <w:sz w:val="20"/>
            <w:szCs w:val="20"/>
          </w:rPr>
          <w:t>x</w:t>
        </w:r>
        <w:r w:rsidR="00077391" w:rsidRPr="00AD33E3">
          <w:rPr>
            <w:rStyle w:val="Hyperlink"/>
            <w:sz w:val="20"/>
            <w:szCs w:val="20"/>
          </w:rPr>
          <w:t>.php?/default_import/Knowledgebase/List/Index/33/3g4g</w:t>
        </w:r>
      </w:hyperlink>
    </w:p>
    <w:p w:rsidR="00EA5F9F" w:rsidRPr="007E754D" w:rsidRDefault="00AD33E3" w:rsidP="007E754D">
      <w:pPr>
        <w:pStyle w:val="ListParagraph"/>
        <w:numPr>
          <w:ilvl w:val="0"/>
          <w:numId w:val="15"/>
        </w:numPr>
        <w:rPr>
          <w:b/>
          <w:sz w:val="20"/>
          <w:szCs w:val="20"/>
        </w:rPr>
      </w:pPr>
      <w:r w:rsidRPr="00AD33E3">
        <w:t xml:space="preserve">Configure 4G </w:t>
      </w:r>
      <w:proofErr w:type="spellStart"/>
      <w:r w:rsidRPr="00AD33E3">
        <w:t>Netgear</w:t>
      </w:r>
      <w:proofErr w:type="spellEnd"/>
      <w:r w:rsidRPr="00AD33E3">
        <w:t xml:space="preserve"> 320U on Draytek </w:t>
      </w:r>
      <w:proofErr w:type="spellStart"/>
      <w:r w:rsidRPr="00AD33E3">
        <w:t>Vigor</w:t>
      </w:r>
      <w:proofErr w:type="spellEnd"/>
      <w:r w:rsidRPr="00AD33E3">
        <w:t xml:space="preserve"> 2830</w:t>
      </w:r>
      <w:r>
        <w:t xml:space="preserve"> – </w:t>
      </w:r>
      <w:hyperlink r:id="rId59" w:history="1">
        <w:r w:rsidR="00EA5F9F" w:rsidRPr="007E754D">
          <w:rPr>
            <w:rStyle w:val="Hyperlink"/>
            <w:sz w:val="20"/>
            <w:szCs w:val="20"/>
          </w:rPr>
          <w:t>http://www.i-helpdesk.c</w:t>
        </w:r>
        <w:r w:rsidR="00EA5F9F" w:rsidRPr="007E754D">
          <w:rPr>
            <w:rStyle w:val="Hyperlink"/>
            <w:sz w:val="20"/>
            <w:szCs w:val="20"/>
          </w:rPr>
          <w:t>o</w:t>
        </w:r>
        <w:r w:rsidR="00EA5F9F" w:rsidRPr="007E754D">
          <w:rPr>
            <w:rStyle w:val="Hyperlink"/>
            <w:sz w:val="20"/>
            <w:szCs w:val="20"/>
          </w:rPr>
          <w:t>m.au/index.php?/default_import/Knowledgebase/Article/View/670/33/configure-4g-netgear-320u-on-draytek-vigor-2830</w:t>
        </w:r>
      </w:hyperlink>
    </w:p>
    <w:p w:rsidR="00EA5F9F" w:rsidRPr="007E754D" w:rsidRDefault="007E754D" w:rsidP="007E754D">
      <w:pPr>
        <w:pStyle w:val="ListParagraph"/>
        <w:numPr>
          <w:ilvl w:val="0"/>
          <w:numId w:val="15"/>
        </w:numPr>
        <w:rPr>
          <w:b/>
          <w:sz w:val="20"/>
          <w:szCs w:val="20"/>
        </w:rPr>
      </w:pPr>
      <w:r w:rsidRPr="007E754D">
        <w:t>Vigor2960 / 3900 / 300B 4G Configuration</w:t>
      </w:r>
      <w:r>
        <w:t xml:space="preserve"> - </w:t>
      </w:r>
      <w:hyperlink w:history="1">
        <w:r w:rsidRPr="002A1519">
          <w:rPr>
            <w:rStyle w:val="Hyperlink"/>
            <w:sz w:val="20"/>
            <w:szCs w:val="20"/>
          </w:rPr>
          <w:t>http://www.i helpdesk.com.au/index.php?/default_import/Knowledgeb</w:t>
        </w:r>
        <w:r w:rsidRPr="002A1519">
          <w:rPr>
            <w:rStyle w:val="Hyperlink"/>
            <w:sz w:val="20"/>
            <w:szCs w:val="20"/>
          </w:rPr>
          <w:t>a</w:t>
        </w:r>
        <w:r w:rsidRPr="002A1519">
          <w:rPr>
            <w:rStyle w:val="Hyperlink"/>
            <w:sz w:val="20"/>
            <w:szCs w:val="20"/>
          </w:rPr>
          <w:t>se/Article/View/606/33/vigor2960--3900--300b-4g-configuration</w:t>
        </w:r>
      </w:hyperlink>
    </w:p>
    <w:p w:rsidR="00EA5F9F" w:rsidRPr="00EA5F9F" w:rsidRDefault="00EA5F9F" w:rsidP="00EA5F9F">
      <w:pPr>
        <w:rPr>
          <w:b/>
        </w:rPr>
      </w:pPr>
      <w:r w:rsidRPr="00EA5F9F">
        <w:rPr>
          <w:b/>
        </w:rPr>
        <w:t>Videos</w:t>
      </w:r>
    </w:p>
    <w:p w:rsidR="00EA5F9F" w:rsidRPr="00EA5F9F" w:rsidRDefault="00EA5F9F" w:rsidP="00EA5F9F">
      <w:pPr>
        <w:pStyle w:val="ListParagraph"/>
        <w:numPr>
          <w:ilvl w:val="0"/>
          <w:numId w:val="16"/>
        </w:numPr>
        <w:rPr>
          <w:b/>
        </w:rPr>
      </w:pPr>
      <w:r w:rsidRPr="00EA5F9F">
        <w:t>How to Configure the DrayTek Vigor2860 and Vigor2925 Routers for 4G USB WAN Connections</w:t>
      </w:r>
      <w:r>
        <w:t xml:space="preserve"> - </w:t>
      </w:r>
      <w:hyperlink r:id="rId60" w:history="1">
        <w:r w:rsidRPr="00AD33E3">
          <w:rPr>
            <w:rStyle w:val="Hyperlink"/>
            <w:sz w:val="20"/>
            <w:szCs w:val="20"/>
          </w:rPr>
          <w:t>https://youtu.be/k9b37S7cGlA</w:t>
        </w:r>
      </w:hyperlink>
    </w:p>
    <w:p w:rsidR="00077391" w:rsidRPr="00EA5F9F" w:rsidRDefault="00EA5F9F" w:rsidP="00EA5F9F">
      <w:pPr>
        <w:pStyle w:val="ListParagraph"/>
        <w:numPr>
          <w:ilvl w:val="0"/>
          <w:numId w:val="16"/>
        </w:numPr>
        <w:rPr>
          <w:b/>
        </w:rPr>
      </w:pPr>
      <w:r w:rsidRPr="00EA5F9F">
        <w:t>Vigor2960 / 3900 /300B 4G Configuration</w:t>
      </w:r>
      <w:r>
        <w:t xml:space="preserve"> - </w:t>
      </w:r>
      <w:hyperlink r:id="rId61" w:history="1">
        <w:r w:rsidRPr="00AD33E3">
          <w:rPr>
            <w:rStyle w:val="Hyperlink"/>
            <w:sz w:val="20"/>
            <w:szCs w:val="20"/>
          </w:rPr>
          <w:t>https://youtu.be/A8DM5-nPZMw</w:t>
        </w:r>
      </w:hyperlink>
      <w:r w:rsidR="00077391">
        <w:br w:type="page"/>
      </w:r>
    </w:p>
    <w:p w:rsidR="005D4C20" w:rsidRPr="005D4C20" w:rsidRDefault="005D4C20" w:rsidP="008F1D5F">
      <w:pPr>
        <w:pStyle w:val="Heading2"/>
      </w:pPr>
      <w:bookmarkStart w:id="18" w:name="_Toc477870594"/>
      <w:r w:rsidRPr="005D4C20">
        <w:lastRenderedPageBreak/>
        <w:t>LTE WAN</w:t>
      </w:r>
      <w:bookmarkEnd w:id="17"/>
      <w:bookmarkEnd w:id="18"/>
    </w:p>
    <w:p w:rsidR="005D4C20" w:rsidRPr="005D4C20" w:rsidRDefault="005D4C20" w:rsidP="005D4C20">
      <w:r w:rsidRPr="005D4C20">
        <w:t xml:space="preserve">LTE WAN routers support 4G LTE connection with the embedded 4G LTE modem. This function is available in Vigor2860L and Vigor2925L series.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6"/>
        <w:gridCol w:w="3986"/>
      </w:tblGrid>
      <w:tr w:rsidR="005D4C20" w:rsidTr="005D4C20">
        <w:tc>
          <w:tcPr>
            <w:tcW w:w="5256" w:type="dxa"/>
          </w:tcPr>
          <w:p w:rsidR="005D4C20" w:rsidRDefault="005D4C20" w:rsidP="00F54414">
            <w:r>
              <w:rPr>
                <w:noProof/>
                <w:lang w:eastAsia="en-AU"/>
              </w:rPr>
              <w:drawing>
                <wp:inline distT="0" distB="0" distL="0" distR="0" wp14:anchorId="7E6A4429" wp14:editId="4DC5C730">
                  <wp:extent cx="3200400" cy="2365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00400" cy="2365375"/>
                          </a:xfrm>
                          <a:prstGeom prst="rect">
                            <a:avLst/>
                          </a:prstGeom>
                          <a:noFill/>
                        </pic:spPr>
                      </pic:pic>
                    </a:graphicData>
                  </a:graphic>
                </wp:inline>
              </w:drawing>
            </w:r>
          </w:p>
        </w:tc>
        <w:tc>
          <w:tcPr>
            <w:tcW w:w="3986" w:type="dxa"/>
          </w:tcPr>
          <w:p w:rsidR="005D4C20" w:rsidRDefault="005D4C20" w:rsidP="00F54414"/>
          <w:p w:rsidR="005D4C20" w:rsidRDefault="005D4C20" w:rsidP="00F54414">
            <w:r>
              <w:t>LTE routers are unlocked and accept SIM cards from major providers:</w:t>
            </w:r>
          </w:p>
          <w:p w:rsidR="005D4C20" w:rsidRDefault="005D4C20" w:rsidP="005D4C20">
            <w:pPr>
              <w:pStyle w:val="ListParagraph"/>
              <w:numPr>
                <w:ilvl w:val="0"/>
                <w:numId w:val="2"/>
              </w:numPr>
            </w:pPr>
            <w:r>
              <w:t>Australia: Telstra, Optus, Vodafone, etc.</w:t>
            </w:r>
          </w:p>
          <w:p w:rsidR="005D4C20" w:rsidRDefault="005D4C20" w:rsidP="005D4C20">
            <w:pPr>
              <w:pStyle w:val="ListParagraph"/>
              <w:numPr>
                <w:ilvl w:val="0"/>
                <w:numId w:val="2"/>
              </w:numPr>
            </w:pPr>
            <w:r>
              <w:t>New Zealand: Spark, 2Degrees and Vodafone</w:t>
            </w:r>
          </w:p>
          <w:p w:rsidR="005D4C20" w:rsidRDefault="005D4C20" w:rsidP="00F54414"/>
          <w:p w:rsidR="005D4C20" w:rsidRDefault="005D4C20" w:rsidP="00F54414">
            <w:r>
              <w:t>Have a built in SIM card slot with cover protection.</w:t>
            </w:r>
          </w:p>
        </w:tc>
      </w:tr>
    </w:tbl>
    <w:p w:rsidR="005D4C20" w:rsidRPr="00EE4DC9" w:rsidRDefault="005D4C20" w:rsidP="005D4C20">
      <w:r>
        <w:t>Supported are 4</w:t>
      </w:r>
      <w:r w:rsidRPr="00C01302">
        <w:t xml:space="preserve"> G LTE bands</w:t>
      </w:r>
      <w:r>
        <w:t xml:space="preserve"> are:</w:t>
      </w:r>
    </w:p>
    <w:p w:rsidR="005D4C20" w:rsidRPr="00EE4DC9" w:rsidRDefault="005D4C20" w:rsidP="005D4C20">
      <w:pPr>
        <w:numPr>
          <w:ilvl w:val="0"/>
          <w:numId w:val="3"/>
        </w:numPr>
        <w:spacing w:after="0"/>
      </w:pPr>
      <w:r w:rsidRPr="00EE4DC9">
        <w:t>B3 (1800MHz)</w:t>
      </w:r>
    </w:p>
    <w:p w:rsidR="005D4C20" w:rsidRPr="00EE4DC9" w:rsidRDefault="005D4C20" w:rsidP="005D4C20">
      <w:pPr>
        <w:numPr>
          <w:ilvl w:val="0"/>
          <w:numId w:val="3"/>
        </w:numPr>
        <w:spacing w:after="0"/>
      </w:pPr>
      <w:r w:rsidRPr="00EE4DC9">
        <w:t>B7 (2600MHz)</w:t>
      </w:r>
    </w:p>
    <w:p w:rsidR="005D4C20" w:rsidRPr="00EE4DC9" w:rsidRDefault="005D4C20" w:rsidP="005D4C20">
      <w:pPr>
        <w:numPr>
          <w:ilvl w:val="0"/>
          <w:numId w:val="3"/>
        </w:numPr>
        <w:spacing w:after="0"/>
      </w:pPr>
      <w:r w:rsidRPr="00EE4DC9">
        <w:t>B8 (900MHz)</w:t>
      </w:r>
    </w:p>
    <w:p w:rsidR="005D4C20" w:rsidRPr="00EE4DC9" w:rsidRDefault="005D4C20" w:rsidP="005D4C20">
      <w:pPr>
        <w:numPr>
          <w:ilvl w:val="0"/>
          <w:numId w:val="3"/>
        </w:numPr>
        <w:spacing w:after="0"/>
      </w:pPr>
      <w:r w:rsidRPr="00EE4DC9">
        <w:t>B20 (800MHz)</w:t>
      </w:r>
    </w:p>
    <w:p w:rsidR="005D4C20" w:rsidRDefault="005D4C20" w:rsidP="005D4C20">
      <w:pPr>
        <w:rPr>
          <w:b/>
          <w:bCs/>
          <w:i/>
          <w:iCs/>
        </w:rPr>
      </w:pPr>
      <w:r w:rsidRPr="00EE4DC9">
        <w:rPr>
          <w:b/>
          <w:bCs/>
          <w:i/>
          <w:iCs/>
        </w:rPr>
        <w:t xml:space="preserve">Note 1: Band 28 (700MHz) </w:t>
      </w:r>
      <w:r>
        <w:rPr>
          <w:b/>
          <w:bCs/>
          <w:i/>
          <w:iCs/>
        </w:rPr>
        <w:t>and3G WCDMA Band 5 (850MHz) is</w:t>
      </w:r>
      <w:r w:rsidRPr="00EE4DC9">
        <w:rPr>
          <w:b/>
          <w:bCs/>
          <w:i/>
          <w:iCs/>
        </w:rPr>
        <w:t xml:space="preserve"> currently not supported </w:t>
      </w:r>
    </w:p>
    <w:p w:rsidR="005D4C20" w:rsidRDefault="005D4C20" w:rsidP="005D4C20">
      <w:r w:rsidRPr="00EE4DC9">
        <w:t>The maximum data rate for downlink is 150Mbps and the data rate for uplink is 50Mbps.</w:t>
      </w:r>
    </w:p>
    <w:p w:rsidR="00944349" w:rsidRDefault="00944349" w:rsidP="00944349">
      <w:pPr>
        <w:pStyle w:val="Heading3"/>
      </w:pPr>
      <w:bookmarkStart w:id="19" w:name="_Toc477870595"/>
      <w:r>
        <w:t>LTE Configuration</w:t>
      </w:r>
      <w:bookmarkEnd w:id="19"/>
    </w:p>
    <w:p w:rsidR="00944349" w:rsidRDefault="00944349" w:rsidP="00944349">
      <w:r>
        <w:t xml:space="preserve">Ensure the SIM card is inserted into the SM card slot </w:t>
      </w:r>
      <w:r w:rsidR="005D121B">
        <w:t>as shown in the diagram above paying attention to the notch in the SIM card.</w:t>
      </w:r>
    </w:p>
    <w:p w:rsidR="005D121B" w:rsidRPr="00944349" w:rsidRDefault="005D121B" w:rsidP="00944349">
      <w:r>
        <w:t>LTE Access Mode configuration is only available for DHCP mode.</w:t>
      </w:r>
    </w:p>
    <w:p w:rsidR="00944349" w:rsidRDefault="00944349" w:rsidP="005D4C20">
      <w:r>
        <w:rPr>
          <w:noProof/>
          <w:lang w:eastAsia="en-AU"/>
        </w:rPr>
        <w:drawing>
          <wp:inline distT="0" distB="0" distL="0" distR="0" wp14:anchorId="6BB3FE68" wp14:editId="2274FEF5">
            <wp:extent cx="5124450" cy="1913350"/>
            <wp:effectExtent l="19050" t="19050" r="19050" b="1079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l="31245" t="6765" r="17567" b="59412"/>
                    <a:stretch/>
                  </pic:blipFill>
                  <pic:spPr bwMode="auto">
                    <a:xfrm>
                      <a:off x="0" y="0"/>
                      <a:ext cx="5124721" cy="1913451"/>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5D4C20" w:rsidRDefault="005D4C20">
      <w:r>
        <w:br w:type="page"/>
      </w:r>
    </w:p>
    <w:p w:rsidR="005D121B" w:rsidRDefault="005D121B">
      <w:r>
        <w:lastRenderedPageBreak/>
        <w:t>Enter the relevant details including the APN Name.</w:t>
      </w:r>
    </w:p>
    <w:p w:rsidR="00944349" w:rsidRDefault="00944349">
      <w:r>
        <w:rPr>
          <w:noProof/>
          <w:lang w:eastAsia="en-AU"/>
        </w:rPr>
        <w:drawing>
          <wp:inline distT="0" distB="0" distL="0" distR="0" wp14:anchorId="71D72A70" wp14:editId="6F58648A">
            <wp:extent cx="5353050" cy="2815566"/>
            <wp:effectExtent l="19050" t="19050" r="19050" b="2349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l="31577" t="7353" r="17235" b="44999"/>
                    <a:stretch/>
                  </pic:blipFill>
                  <pic:spPr bwMode="auto">
                    <a:xfrm>
                      <a:off x="0" y="0"/>
                      <a:ext cx="5353334" cy="2815716"/>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944349" w:rsidRDefault="00944349"/>
    <w:p w:rsidR="00633177" w:rsidRPr="00633177" w:rsidRDefault="00633177">
      <w:pPr>
        <w:rPr>
          <w:b/>
        </w:rPr>
      </w:pPr>
      <w:r w:rsidRPr="00633177">
        <w:rPr>
          <w:b/>
        </w:rPr>
        <w:t>Note</w:t>
      </w:r>
      <w:r w:rsidR="00944349">
        <w:rPr>
          <w:b/>
        </w:rPr>
        <w:t>s</w:t>
      </w:r>
    </w:p>
    <w:p w:rsidR="00633177" w:rsidRDefault="00633177" w:rsidP="00944349">
      <w:pPr>
        <w:pStyle w:val="ListParagraph"/>
        <w:numPr>
          <w:ilvl w:val="0"/>
          <w:numId w:val="17"/>
        </w:numPr>
      </w:pPr>
      <w:r>
        <w:t>Most service providers now only allocate a private IP address for the 3G/4G WAN connection. This can cause problems for incoming VPN connections. It is possible however with some service providers to request a public IP address for the WAN connection.</w:t>
      </w:r>
    </w:p>
    <w:p w:rsidR="00633177" w:rsidRDefault="00633177" w:rsidP="00944349">
      <w:pPr>
        <w:pStyle w:val="ListParagraph"/>
        <w:numPr>
          <w:ilvl w:val="0"/>
          <w:numId w:val="17"/>
        </w:numPr>
      </w:pPr>
      <w:r>
        <w:t>In some instances when using 4G modems the assigned public IP address may not be sent to the modem via DHCP. To overcome this DrayTek have added a CLI command to manually assign an IP address for the WAN connection.</w:t>
      </w:r>
      <w:r w:rsidR="00077391">
        <w:t xml:space="preserve"> For example to manually assign a fixed IP address for the LTE WAN use the command:</w:t>
      </w:r>
    </w:p>
    <w:p w:rsidR="00077391" w:rsidRDefault="00077391" w:rsidP="00944349">
      <w:pPr>
        <w:pStyle w:val="ListParagraph"/>
        <w:numPr>
          <w:ilvl w:val="0"/>
          <w:numId w:val="18"/>
        </w:numPr>
        <w:rPr>
          <w:b/>
          <w:i/>
        </w:rPr>
      </w:pPr>
      <w:r w:rsidRPr="005D121B">
        <w:rPr>
          <w:b/>
          <w:i/>
        </w:rPr>
        <w:t xml:space="preserve">wan </w:t>
      </w:r>
      <w:proofErr w:type="spellStart"/>
      <w:r w:rsidRPr="005D121B">
        <w:rPr>
          <w:b/>
          <w:i/>
        </w:rPr>
        <w:t>lte</w:t>
      </w:r>
      <w:proofErr w:type="spellEnd"/>
      <w:r w:rsidRPr="005D121B">
        <w:rPr>
          <w:b/>
          <w:i/>
        </w:rPr>
        <w:t xml:space="preserve"> set fixed 1.1.1.1</w:t>
      </w:r>
    </w:p>
    <w:p w:rsidR="00A45B85" w:rsidRDefault="00A45B85" w:rsidP="00A45B85">
      <w:pPr>
        <w:pStyle w:val="ListParagraph"/>
        <w:rPr>
          <w:b/>
          <w:i/>
        </w:rPr>
      </w:pPr>
    </w:p>
    <w:p w:rsidR="00A45B85" w:rsidRDefault="00A45B85" w:rsidP="00A45B85">
      <w:pPr>
        <w:pStyle w:val="Heading4"/>
      </w:pPr>
      <w:r w:rsidRPr="00A45B85">
        <w:t>Video Demonstration</w:t>
      </w:r>
    </w:p>
    <w:p w:rsidR="00A45B85" w:rsidRDefault="00A45B85" w:rsidP="00A45B85">
      <w:pPr>
        <w:rPr>
          <w:rFonts w:asciiTheme="majorHAnsi" w:eastAsiaTheme="majorEastAsia" w:hAnsiTheme="majorHAnsi" w:cstheme="majorBidi"/>
          <w:b/>
          <w:bCs/>
          <w:color w:val="4F81BD" w:themeColor="accent1"/>
        </w:rPr>
      </w:pPr>
      <w:r w:rsidRPr="00A45B85">
        <w:rPr>
          <w:b/>
        </w:rPr>
        <w:t>Configuring the Vigor2860L and Vigor2925L for LTE Internet Access</w:t>
      </w:r>
    </w:p>
    <w:p w:rsidR="00A45B85" w:rsidRPr="00A45B85" w:rsidRDefault="00A45B85" w:rsidP="00A45B85">
      <w:hyperlink r:id="rId65" w:history="1">
        <w:r w:rsidRPr="00A45B85">
          <w:rPr>
            <w:rStyle w:val="Hyperlink"/>
            <w:rFonts w:eastAsiaTheme="majorEastAsia" w:cstheme="majorBidi"/>
            <w:b/>
            <w:bCs/>
          </w:rPr>
          <w:t>https://youtu.be/iLWPmZyen6g</w:t>
        </w:r>
      </w:hyperlink>
    </w:p>
    <w:p w:rsidR="007F71CA" w:rsidRPr="00A45B85" w:rsidRDefault="007F71CA" w:rsidP="00A45B85">
      <w:pPr>
        <w:rPr>
          <w:rFonts w:asciiTheme="majorHAnsi" w:eastAsiaTheme="majorEastAsia" w:hAnsiTheme="majorHAnsi" w:cstheme="majorBidi"/>
          <w:b/>
          <w:bCs/>
          <w:color w:val="4F81BD" w:themeColor="accent1"/>
        </w:rPr>
      </w:pPr>
      <w:r w:rsidRPr="00A45B85">
        <w:rPr>
          <w:rFonts w:asciiTheme="majorHAnsi" w:eastAsiaTheme="majorEastAsia" w:hAnsiTheme="majorHAnsi" w:cstheme="majorBidi"/>
          <w:b/>
          <w:bCs/>
          <w:color w:val="4F81BD" w:themeColor="accent1"/>
        </w:rPr>
        <w:br w:type="page"/>
      </w:r>
      <w:bookmarkStart w:id="20" w:name="_GoBack"/>
      <w:bookmarkEnd w:id="20"/>
    </w:p>
    <w:p w:rsidR="005D121B" w:rsidRDefault="005D121B" w:rsidP="005D121B">
      <w:pPr>
        <w:pStyle w:val="Heading3"/>
      </w:pPr>
      <w:bookmarkStart w:id="21" w:name="_Toc477870596"/>
      <w:r>
        <w:lastRenderedPageBreak/>
        <w:t>Checking the Status of LTE WAN</w:t>
      </w:r>
      <w:bookmarkEnd w:id="21"/>
    </w:p>
    <w:p w:rsidR="007F71CA" w:rsidRDefault="007F71CA" w:rsidP="007F71CA">
      <w:r>
        <w:t xml:space="preserve">You can view the current status of the LTE WAN connection by going to </w:t>
      </w:r>
      <w:r w:rsidRPr="007F71CA">
        <w:rPr>
          <w:b/>
        </w:rPr>
        <w:t>LTE &gt;&gt; Status</w:t>
      </w:r>
      <w:r>
        <w:rPr>
          <w:b/>
        </w:rPr>
        <w:t xml:space="preserve"> </w:t>
      </w:r>
      <w:r w:rsidRPr="007F71CA">
        <w:t>menu in the router.</w:t>
      </w:r>
      <w:r>
        <w:t xml:space="preserve">  Here you can check the LTE details including the LTE band used, signal strength etc.</w:t>
      </w:r>
    </w:p>
    <w:p w:rsidR="007F71CA" w:rsidRDefault="007F71CA" w:rsidP="007F71CA">
      <w:pPr>
        <w:jc w:val="center"/>
      </w:pPr>
      <w:r>
        <w:rPr>
          <w:noProof/>
          <w:lang w:eastAsia="en-AU"/>
        </w:rPr>
        <w:drawing>
          <wp:inline distT="0" distB="0" distL="0" distR="0" wp14:anchorId="0BD0C172" wp14:editId="4312A4A6">
            <wp:extent cx="4714875" cy="3341004"/>
            <wp:effectExtent l="19050" t="19050" r="9525" b="1206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srcRect l="31910" t="6176" r="17900" b="30882"/>
                    <a:stretch/>
                  </pic:blipFill>
                  <pic:spPr bwMode="auto">
                    <a:xfrm>
                      <a:off x="0" y="0"/>
                      <a:ext cx="4719646" cy="334438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7F71CA" w:rsidRDefault="007F71CA" w:rsidP="007F71CA">
      <w:pPr>
        <w:pStyle w:val="Heading4"/>
      </w:pPr>
      <w:r w:rsidRPr="000E0BC0">
        <w:t>Configuration Examples</w:t>
      </w:r>
      <w:r>
        <w:t xml:space="preserve"> </w:t>
      </w:r>
    </w:p>
    <w:p w:rsidR="007F71CA" w:rsidRDefault="007F71CA" w:rsidP="007F71CA">
      <w:r>
        <w:t xml:space="preserve">There are a number of configuration examples available on the Internet showing how to configure DrayTek routers for </w:t>
      </w:r>
      <w:r>
        <w:t>LTE</w:t>
      </w:r>
      <w:r>
        <w:t xml:space="preserve"> connections. Below is a list of useful resources:</w:t>
      </w:r>
    </w:p>
    <w:p w:rsidR="007F71CA" w:rsidRDefault="007F71CA" w:rsidP="007F71CA">
      <w:pPr>
        <w:rPr>
          <w:b/>
        </w:rPr>
      </w:pPr>
      <w:r w:rsidRPr="00C060B0">
        <w:rPr>
          <w:b/>
        </w:rPr>
        <w:t>Application Notes</w:t>
      </w:r>
    </w:p>
    <w:p w:rsidR="007F71CA" w:rsidRPr="007F71CA" w:rsidRDefault="007F71CA" w:rsidP="007F71CA">
      <w:pPr>
        <w:pStyle w:val="ListParagraph"/>
        <w:numPr>
          <w:ilvl w:val="0"/>
          <w:numId w:val="20"/>
        </w:numPr>
        <w:rPr>
          <w:b/>
        </w:rPr>
      </w:pPr>
      <w:r w:rsidRPr="007F71CA">
        <w:t>Configuring the Vigor2860L and Vigor2925L for LTE Internet access</w:t>
      </w:r>
    </w:p>
    <w:p w:rsidR="007F71CA" w:rsidRPr="007F71CA" w:rsidRDefault="007F71CA" w:rsidP="007F71CA">
      <w:pPr>
        <w:pStyle w:val="ListParagraph"/>
        <w:rPr>
          <w:b/>
          <w:sz w:val="20"/>
          <w:szCs w:val="20"/>
        </w:rPr>
      </w:pPr>
      <w:hyperlink r:id="rId67" w:history="1">
        <w:r w:rsidRPr="007F71CA">
          <w:rPr>
            <w:rStyle w:val="Hyperlink"/>
            <w:sz w:val="20"/>
            <w:szCs w:val="20"/>
          </w:rPr>
          <w:t>http://www.i-helpdesk.com.au/index.php?/default_import/Knowledgebase/Article/View/693/33/configuring-the-vigor2860l-and-vigor2925l-for-lte-internet-access</w:t>
        </w:r>
      </w:hyperlink>
    </w:p>
    <w:p w:rsidR="007F71CA" w:rsidRPr="007F71CA" w:rsidRDefault="007F71CA" w:rsidP="007F71CA">
      <w:pPr>
        <w:pStyle w:val="ListParagraph"/>
        <w:numPr>
          <w:ilvl w:val="0"/>
          <w:numId w:val="20"/>
        </w:numPr>
        <w:rPr>
          <w:b/>
        </w:rPr>
      </w:pPr>
      <w:r>
        <w:t>Troubleshooting LTE Connectivity Issues with DrayTek LTE Routers</w:t>
      </w:r>
    </w:p>
    <w:p w:rsidR="007F71CA" w:rsidRPr="007F71CA" w:rsidRDefault="007F71CA" w:rsidP="007F71CA">
      <w:pPr>
        <w:pStyle w:val="ListParagraph"/>
        <w:rPr>
          <w:b/>
          <w:sz w:val="20"/>
          <w:szCs w:val="20"/>
        </w:rPr>
      </w:pPr>
      <w:hyperlink r:id="rId68" w:history="1">
        <w:r w:rsidRPr="007F71CA">
          <w:rPr>
            <w:rStyle w:val="Hyperlink"/>
            <w:sz w:val="20"/>
            <w:szCs w:val="20"/>
          </w:rPr>
          <w:t>http://www.i-helpdesk.com.au/index.php?/default_import/Knowledgebase/Article/View/709/33/troubleshooting-lte-connectivity-issues-with-draytek-lte-routers</w:t>
        </w:r>
      </w:hyperlink>
    </w:p>
    <w:p w:rsidR="007F71CA" w:rsidRPr="007F71CA" w:rsidRDefault="007F71CA" w:rsidP="007F71CA">
      <w:pPr>
        <w:pStyle w:val="ListParagraph"/>
        <w:numPr>
          <w:ilvl w:val="0"/>
          <w:numId w:val="20"/>
        </w:numPr>
        <w:rPr>
          <w:b/>
        </w:rPr>
      </w:pPr>
      <w:r w:rsidRPr="007F71CA">
        <w:t>How to check if the DrayTek Vigor2860/2925 LTE Router Frequency Bands are supported on your Area</w:t>
      </w:r>
    </w:p>
    <w:p w:rsidR="007F71CA" w:rsidRPr="007F71CA" w:rsidRDefault="007F71CA" w:rsidP="007F71CA">
      <w:pPr>
        <w:pStyle w:val="ListParagraph"/>
        <w:rPr>
          <w:sz w:val="20"/>
          <w:szCs w:val="20"/>
        </w:rPr>
      </w:pPr>
      <w:hyperlink r:id="rId69" w:history="1">
        <w:r w:rsidRPr="002A1519">
          <w:rPr>
            <w:rStyle w:val="Hyperlink"/>
            <w:sz w:val="20"/>
            <w:szCs w:val="20"/>
          </w:rPr>
          <w:t>http://www.i-helpdesk.com.au/index.php?/default_import/Knowledgebase/Article/View/710/33/how-to-check-if-the-draytek-vigor28602925-lte-router-frequency-bands-are-supported-on-your-area</w:t>
        </w:r>
      </w:hyperlink>
    </w:p>
    <w:p w:rsidR="007F71CA" w:rsidRDefault="007F71CA" w:rsidP="007F71CA">
      <w:pPr>
        <w:rPr>
          <w:b/>
        </w:rPr>
      </w:pPr>
      <w:r>
        <w:rPr>
          <w:b/>
        </w:rPr>
        <w:t>Video</w:t>
      </w:r>
    </w:p>
    <w:p w:rsidR="007F71CA" w:rsidRDefault="007F71CA" w:rsidP="007F71CA">
      <w:pPr>
        <w:pStyle w:val="ListParagraph"/>
        <w:numPr>
          <w:ilvl w:val="0"/>
          <w:numId w:val="21"/>
        </w:numPr>
      </w:pPr>
      <w:r w:rsidRPr="007F71CA">
        <w:t>Configuring the Vigor2860L and Vigor2925L for LTE Internet Access</w:t>
      </w:r>
      <w:r>
        <w:t xml:space="preserve"> – </w:t>
      </w:r>
    </w:p>
    <w:p w:rsidR="007F71CA" w:rsidRPr="00A1334E" w:rsidRDefault="007F71CA" w:rsidP="00A1334E">
      <w:pPr>
        <w:pStyle w:val="ListParagraph"/>
        <w:rPr>
          <w:sz w:val="20"/>
          <w:szCs w:val="20"/>
        </w:rPr>
      </w:pPr>
      <w:hyperlink r:id="rId70" w:history="1">
        <w:r w:rsidRPr="007F71CA">
          <w:rPr>
            <w:rStyle w:val="Hyperlink"/>
            <w:sz w:val="20"/>
            <w:szCs w:val="20"/>
          </w:rPr>
          <w:t>http://www.i-helpdesk.com.au/index.php?/default_import/Knowledgebase/Article/View/695/33/video---configuring-the-vigor2860l-and-vigor2925l-for-lte-internet-access</w:t>
        </w:r>
      </w:hyperlink>
    </w:p>
    <w:p w:rsidR="005D4C20" w:rsidRPr="005D4C20" w:rsidRDefault="005D4C20" w:rsidP="008F1D5F">
      <w:pPr>
        <w:pStyle w:val="Heading2"/>
      </w:pPr>
      <w:bookmarkStart w:id="22" w:name="_Toc477270366"/>
      <w:bookmarkStart w:id="23" w:name="_Toc477870597"/>
      <w:r w:rsidRPr="005D4C20">
        <w:lastRenderedPageBreak/>
        <w:t>Fibre WAN</w:t>
      </w:r>
      <w:bookmarkEnd w:id="22"/>
      <w:bookmarkEnd w:id="23"/>
    </w:p>
    <w:p w:rsidR="005D4C20" w:rsidRDefault="005D4C20" w:rsidP="005D4C20">
      <w:r w:rsidRPr="005D4C20">
        <w:t>Fibre WAN connections are available on the Vigor3900 and Vigor2952 routers. These routers have a Small Form-factor Pluggable (SFP) slot and will accept the installation of a SFP fibre module to allow connection to fibre optic cable.</w:t>
      </w:r>
    </w:p>
    <w:p w:rsidR="007E754D" w:rsidRDefault="00A1334E" w:rsidP="005D4C20">
      <w:r>
        <w:rPr>
          <w:noProof/>
          <w:lang w:eastAsia="en-AU"/>
        </w:rPr>
        <mc:AlternateContent>
          <mc:Choice Requires="wps">
            <w:drawing>
              <wp:anchor distT="0" distB="0" distL="114300" distR="114300" simplePos="0" relativeHeight="251668480" behindDoc="0" locked="0" layoutInCell="1" allowOverlap="1">
                <wp:simplePos x="0" y="0"/>
                <wp:positionH relativeFrom="column">
                  <wp:posOffset>3333750</wp:posOffset>
                </wp:positionH>
                <wp:positionV relativeFrom="paragraph">
                  <wp:posOffset>502285</wp:posOffset>
                </wp:positionV>
                <wp:extent cx="0" cy="219075"/>
                <wp:effectExtent l="57150" t="38100" r="76200" b="9525"/>
                <wp:wrapNone/>
                <wp:docPr id="303" name="Straight Arrow Connector 303"/>
                <wp:cNvGraphicFramePr/>
                <a:graphic xmlns:a="http://schemas.openxmlformats.org/drawingml/2006/main">
                  <a:graphicData uri="http://schemas.microsoft.com/office/word/2010/wordprocessingShape">
                    <wps:wsp>
                      <wps:cNvCnPr/>
                      <wps:spPr>
                        <a:xfrm flipV="1">
                          <a:off x="0" y="0"/>
                          <a:ext cx="0" cy="219075"/>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03" o:spid="_x0000_s1026" type="#_x0000_t32" style="position:absolute;margin-left:262.5pt;margin-top:39.55pt;width:0;height:17.25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" strokecolor="red" strokeweight="3pt">
                <v:stroke endarrow="open"/>
              </v:shape>
            </w:pict>
          </mc:Fallback>
        </mc:AlternateContent>
      </w:r>
      <w:r w:rsidR="007E754D">
        <w:rPr>
          <w:noProof/>
          <w:lang w:eastAsia="en-AU"/>
        </w:rPr>
        <w:drawing>
          <wp:inline distT="0" distB="0" distL="0" distR="0">
            <wp:extent cx="5724525" cy="561975"/>
            <wp:effectExtent l="0" t="0" r="9525" b="9525"/>
            <wp:docPr id="301" name="Picture 301" descr="Z:\Work Doc\Marketing Kit\Product_Pictures\product front panel\3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Work Doc\Marketing Kit\Product_Pictures\product front panel\3900.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24525" cy="561975"/>
                    </a:xfrm>
                    <a:prstGeom prst="rect">
                      <a:avLst/>
                    </a:prstGeom>
                    <a:noFill/>
                    <a:ln>
                      <a:noFill/>
                    </a:ln>
                  </pic:spPr>
                </pic:pic>
              </a:graphicData>
            </a:graphic>
          </wp:inline>
        </w:drawing>
      </w:r>
    </w:p>
    <w:p w:rsidR="007E754D" w:rsidRPr="005D4C20" w:rsidRDefault="007E754D" w:rsidP="005D4C20">
      <w:r>
        <w:rPr>
          <w:noProof/>
          <w:lang w:eastAsia="en-AU"/>
        </w:rPr>
        <mc:AlternateContent>
          <mc:Choice Requires="wps">
            <w:drawing>
              <wp:anchor distT="0" distB="0" distL="114300" distR="114300" simplePos="0" relativeHeight="251667456" behindDoc="0" locked="0" layoutInCell="1" allowOverlap="1" wp14:editId="36B11C9B">
                <wp:simplePos x="0" y="0"/>
                <wp:positionH relativeFrom="column">
                  <wp:posOffset>2952115</wp:posOffset>
                </wp:positionH>
                <wp:positionV relativeFrom="paragraph">
                  <wp:posOffset>-2540</wp:posOffset>
                </wp:positionV>
                <wp:extent cx="752475" cy="238125"/>
                <wp:effectExtent l="0" t="0" r="28575" b="28575"/>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38125"/>
                        </a:xfrm>
                        <a:prstGeom prst="rect">
                          <a:avLst/>
                        </a:prstGeom>
                        <a:solidFill>
                          <a:srgbClr val="FFFF00"/>
                        </a:solidFill>
                        <a:ln>
                          <a:headEnd/>
                          <a:tailEnd/>
                        </a:ln>
                      </wps:spPr>
                      <wps:style>
                        <a:lnRef idx="2">
                          <a:schemeClr val="accent2"/>
                        </a:lnRef>
                        <a:fillRef idx="1">
                          <a:schemeClr val="lt1"/>
                        </a:fillRef>
                        <a:effectRef idx="0">
                          <a:schemeClr val="accent2"/>
                        </a:effectRef>
                        <a:fontRef idx="minor">
                          <a:schemeClr val="dk1"/>
                        </a:fontRef>
                      </wps:style>
                      <wps:txbx>
                        <w:txbxContent>
                          <w:p w:rsidR="007E754D" w:rsidRPr="00A1334E" w:rsidRDefault="007E754D" w:rsidP="00A1334E">
                            <w:pPr>
                              <w:jc w:val="center"/>
                              <w:rPr>
                                <w:b/>
                              </w:rPr>
                            </w:pPr>
                            <w:r w:rsidRPr="00A1334E">
                              <w:rPr>
                                <w:b/>
                              </w:rPr>
                              <w:t>SFP Slot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232.45pt;margin-top:-.2pt;width:59.25pt;height:1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" fillcolor="yellow" strokecolor="#c0504d [3205]" strokeweight="2pt">
                <v:textbox>
                  <w:txbxContent>
                    <w:p w:rsidR="007E754D" w:rsidRPr="00A1334E" w:rsidRDefault="007E754D" w:rsidP="00A1334E">
                      <w:pPr>
                        <w:jc w:val="center"/>
                        <w:rPr>
                          <w:b/>
                        </w:rPr>
                      </w:pPr>
                      <w:r w:rsidRPr="00A1334E">
                        <w:rPr>
                          <w:b/>
                        </w:rPr>
                        <w:t>SFP Slot</w:t>
                      </w:r>
                    </w:p>
                  </w:txbxContent>
                </v:textbox>
              </v:shape>
            </w:pict>
          </mc:Fallback>
        </mc:AlternateContent>
      </w:r>
    </w:p>
    <w:p w:rsidR="00A1334E" w:rsidRDefault="00A1334E" w:rsidP="00A1334E">
      <w:bookmarkStart w:id="24" w:name="_Toc477270367"/>
      <w:r>
        <w:t>Configuration of the WAN Interface is similar to that of the Ethernet WAN Interface.</w:t>
      </w:r>
    </w:p>
    <w:p w:rsidR="00A1334E" w:rsidRDefault="00A1334E" w:rsidP="00A1334E"/>
    <w:p w:rsidR="005D4C20" w:rsidRPr="005D4C20" w:rsidRDefault="005D4C20" w:rsidP="008F1D5F">
      <w:pPr>
        <w:pStyle w:val="Heading2"/>
      </w:pPr>
      <w:bookmarkStart w:id="25" w:name="_Toc477870598"/>
      <w:r w:rsidRPr="005D4C20">
        <w:t>Wireless (Wi-Fi) WAN</w:t>
      </w:r>
      <w:bookmarkEnd w:id="24"/>
      <w:bookmarkEnd w:id="25"/>
    </w:p>
    <w:p w:rsidR="005D4C20" w:rsidRPr="005D4C20" w:rsidRDefault="005D4C20" w:rsidP="005D4C20">
      <w:r w:rsidRPr="005D4C20">
        <w:t>The Wireless WAN (Wi-Fi WAN) is a new feature that has been added to the Vigor2860n/ac and Vigor2925n/ac routers. It allows the user to connect the router to any Wi-Fi hotspot or Wi-Fi tethering from a mobile phone. This function is useful during an emergency when all wired connections are dropped and no 4G USB dongle is available.</w:t>
      </w:r>
    </w:p>
    <w:p w:rsidR="005D4C20" w:rsidRDefault="005D4C20" w:rsidP="0037061F">
      <w:r w:rsidRPr="005D4C20">
        <w:t>WAN 2 can be configured to use the Gigabit Ethernet WAN port of to use the router’s Wireless connec</w:t>
      </w:r>
      <w:r w:rsidR="0037061F">
        <w:t>tion.</w:t>
      </w:r>
    </w:p>
    <w:p w:rsidR="00A1334E" w:rsidRDefault="00A1334E" w:rsidP="00A1334E">
      <w:pPr>
        <w:jc w:val="center"/>
      </w:pPr>
      <w:r>
        <w:rPr>
          <w:noProof/>
          <w:lang w:eastAsia="en-AU"/>
        </w:rPr>
        <w:drawing>
          <wp:inline distT="0" distB="0" distL="0" distR="0" wp14:anchorId="25520BCD" wp14:editId="579B6FD1">
            <wp:extent cx="4781549" cy="2070990"/>
            <wp:effectExtent l="19050" t="19050" r="19685" b="2476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l="23949" r="3206" b="60920"/>
                    <a:stretch/>
                  </pic:blipFill>
                  <pic:spPr bwMode="auto">
                    <a:xfrm>
                      <a:off x="0" y="0"/>
                      <a:ext cx="4785179" cy="2072562"/>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37061F" w:rsidRDefault="0037061F" w:rsidP="00A1334E">
      <w:pPr>
        <w:jc w:val="center"/>
      </w:pPr>
    </w:p>
    <w:p w:rsidR="0037061F" w:rsidRDefault="0037061F">
      <w:pPr>
        <w:rPr>
          <w:rFonts w:asciiTheme="majorHAnsi" w:eastAsiaTheme="majorEastAsia" w:hAnsiTheme="majorHAnsi" w:cstheme="majorBidi"/>
          <w:b/>
          <w:bCs/>
          <w:color w:val="4F81BD" w:themeColor="accent1"/>
        </w:rPr>
      </w:pPr>
      <w:r>
        <w:br w:type="page"/>
      </w:r>
    </w:p>
    <w:p w:rsidR="0037061F" w:rsidRDefault="0037061F" w:rsidP="0037061F">
      <w:pPr>
        <w:pStyle w:val="Heading3"/>
      </w:pPr>
      <w:bookmarkStart w:id="26" w:name="_Toc477870599"/>
      <w:r>
        <w:lastRenderedPageBreak/>
        <w:t>Configuring Wireless WAN</w:t>
      </w:r>
      <w:bookmarkEnd w:id="26"/>
    </w:p>
    <w:p w:rsidR="0021227C" w:rsidRDefault="0037061F" w:rsidP="0037061F">
      <w:r>
        <w:t xml:space="preserve">After enabling Wireless WAN for WAN 2 in </w:t>
      </w:r>
      <w:r w:rsidRPr="0037061F">
        <w:rPr>
          <w:b/>
        </w:rPr>
        <w:t>WAN &gt;&gt; General Setup</w:t>
      </w:r>
      <w:r>
        <w:rPr>
          <w:b/>
        </w:rPr>
        <w:t xml:space="preserve"> </w:t>
      </w:r>
      <w:r>
        <w:t xml:space="preserve">configuration menu, go to     </w:t>
      </w:r>
      <w:r w:rsidRPr="0037061F">
        <w:rPr>
          <w:b/>
        </w:rPr>
        <w:t>WAN &gt;&gt; Internet Access</w:t>
      </w:r>
      <w:r>
        <w:rPr>
          <w:b/>
        </w:rPr>
        <w:t xml:space="preserve">&gt;&gt;WAN2 </w:t>
      </w:r>
      <w:r w:rsidRPr="0037061F">
        <w:t>details page</w:t>
      </w:r>
      <w:r>
        <w:t xml:space="preserve">.  </w:t>
      </w:r>
    </w:p>
    <w:p w:rsidR="0021227C" w:rsidRDefault="0037061F" w:rsidP="0021227C">
      <w:pPr>
        <w:pStyle w:val="ListParagraph"/>
        <w:numPr>
          <w:ilvl w:val="0"/>
          <w:numId w:val="22"/>
        </w:numPr>
      </w:pPr>
      <w:r>
        <w:t xml:space="preserve">Use the AP Discovery tool to search for available Wi-Fi Hotspots. </w:t>
      </w:r>
    </w:p>
    <w:p w:rsidR="0037061F" w:rsidRPr="0021227C" w:rsidRDefault="0037061F" w:rsidP="0021227C">
      <w:pPr>
        <w:pStyle w:val="ListParagraph"/>
        <w:numPr>
          <w:ilvl w:val="0"/>
          <w:numId w:val="22"/>
        </w:numPr>
        <w:rPr>
          <w:b/>
        </w:rPr>
      </w:pPr>
      <w:r>
        <w:t>Select the required Hotspot and add it to Universal Repeater Parameters section on this page.</w:t>
      </w:r>
    </w:p>
    <w:p w:rsidR="0037061F" w:rsidRDefault="0037061F" w:rsidP="00A1334E">
      <w:pPr>
        <w:jc w:val="center"/>
        <w:rPr>
          <w:noProof/>
          <w:lang w:eastAsia="en-AU"/>
        </w:rPr>
      </w:pPr>
      <w:r>
        <w:rPr>
          <w:noProof/>
          <w:lang w:eastAsia="en-AU"/>
        </w:rPr>
        <w:drawing>
          <wp:inline distT="0" distB="0" distL="0" distR="0" wp14:anchorId="03A50178" wp14:editId="4DA7DEF9">
            <wp:extent cx="4476750" cy="3659017"/>
            <wp:effectExtent l="19050" t="19050" r="19050" b="1778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l="31229" t="6055" r="15116" b="24457"/>
                    <a:stretch/>
                  </pic:blipFill>
                  <pic:spPr bwMode="auto">
                    <a:xfrm>
                      <a:off x="0" y="0"/>
                      <a:ext cx="4483403" cy="3664454"/>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A45B85" w:rsidRDefault="00A45B85" w:rsidP="00A1334E">
      <w:pPr>
        <w:jc w:val="center"/>
        <w:rPr>
          <w:noProof/>
          <w:lang w:eastAsia="en-AU"/>
        </w:rPr>
      </w:pPr>
    </w:p>
    <w:p w:rsidR="0021227C" w:rsidRDefault="00A45B85" w:rsidP="00A45B85">
      <w:pPr>
        <w:pStyle w:val="Heading4"/>
        <w:rPr>
          <w:noProof/>
          <w:lang w:eastAsia="en-AU"/>
        </w:rPr>
      </w:pPr>
      <w:r>
        <w:rPr>
          <w:noProof/>
          <w:lang w:eastAsia="en-AU"/>
        </w:rPr>
        <w:t>Video Demonstration</w:t>
      </w:r>
    </w:p>
    <w:p w:rsidR="00A45B85" w:rsidRDefault="00A45B85">
      <w:pPr>
        <w:rPr>
          <w:b/>
          <w:noProof/>
          <w:lang w:eastAsia="en-AU"/>
        </w:rPr>
      </w:pPr>
      <w:r w:rsidRPr="00A45B85">
        <w:rPr>
          <w:b/>
          <w:noProof/>
          <w:lang w:eastAsia="en-AU"/>
        </w:rPr>
        <w:t>How to set up a wireless WAN in Vigor Router</w:t>
      </w:r>
    </w:p>
    <w:p w:rsidR="00A45B85" w:rsidRDefault="00A45B85">
      <w:pPr>
        <w:rPr>
          <w:b/>
          <w:noProof/>
          <w:lang w:eastAsia="en-AU"/>
        </w:rPr>
      </w:pPr>
      <w:hyperlink r:id="rId74" w:history="1">
        <w:r w:rsidRPr="002A1519">
          <w:rPr>
            <w:rStyle w:val="Hyperlink"/>
            <w:b/>
            <w:noProof/>
            <w:lang w:eastAsia="en-AU"/>
          </w:rPr>
          <w:t>https://youtu.be/hRw4AtdVAgM</w:t>
        </w:r>
      </w:hyperlink>
    </w:p>
    <w:p w:rsidR="00A45B85" w:rsidRPr="00A45B85" w:rsidRDefault="00A45B85">
      <w:pPr>
        <w:rPr>
          <w:b/>
          <w:noProof/>
          <w:lang w:eastAsia="en-AU"/>
        </w:rPr>
      </w:pPr>
    </w:p>
    <w:p w:rsidR="00E1624A" w:rsidRDefault="00E1624A">
      <w:pPr>
        <w:rPr>
          <w:rFonts w:asciiTheme="majorHAnsi" w:eastAsiaTheme="majorEastAsia" w:hAnsiTheme="majorHAnsi" w:cstheme="majorBidi"/>
          <w:b/>
          <w:bCs/>
          <w:i/>
          <w:iCs/>
          <w:noProof/>
          <w:color w:val="4F81BD" w:themeColor="accent1"/>
          <w:lang w:eastAsia="en-AU"/>
        </w:rPr>
      </w:pPr>
      <w:r>
        <w:rPr>
          <w:noProof/>
          <w:lang w:eastAsia="en-AU"/>
        </w:rPr>
        <w:br w:type="page"/>
      </w:r>
    </w:p>
    <w:p w:rsidR="0021227C" w:rsidRDefault="00E1624A" w:rsidP="0021227C">
      <w:pPr>
        <w:pStyle w:val="Heading4"/>
        <w:rPr>
          <w:noProof/>
          <w:lang w:eastAsia="en-AU"/>
        </w:rPr>
      </w:pPr>
      <w:r>
        <w:rPr>
          <w:noProof/>
          <w:lang w:eastAsia="en-AU"/>
        </w:rPr>
        <w:lastRenderedPageBreak/>
        <w:t xml:space="preserve">Detailed </w:t>
      </w:r>
      <w:r w:rsidR="0021227C">
        <w:rPr>
          <w:noProof/>
          <w:lang w:eastAsia="en-AU"/>
        </w:rPr>
        <w:t xml:space="preserve">Wireless WAN Configuration </w:t>
      </w:r>
      <w:r>
        <w:rPr>
          <w:noProof/>
          <w:lang w:eastAsia="en-AU"/>
        </w:rPr>
        <w:t>Steps</w:t>
      </w:r>
    </w:p>
    <w:p w:rsidR="0021227C" w:rsidRDefault="0021227C" w:rsidP="0021227C">
      <w:pPr>
        <w:rPr>
          <w:lang w:eastAsia="en-AU"/>
        </w:rPr>
      </w:pPr>
      <w:r w:rsidRPr="0021227C">
        <w:rPr>
          <w:lang w:eastAsia="en-AU"/>
        </w:rPr>
        <w:t>Vigor2860</w:t>
      </w:r>
      <w:r>
        <w:rPr>
          <w:lang w:eastAsia="en-AU"/>
        </w:rPr>
        <w:t>n/ac</w:t>
      </w:r>
      <w:r w:rsidRPr="0021227C">
        <w:rPr>
          <w:lang w:eastAsia="en-AU"/>
        </w:rPr>
        <w:t xml:space="preserve"> and Vigor2925</w:t>
      </w:r>
      <w:r>
        <w:rPr>
          <w:lang w:eastAsia="en-AU"/>
        </w:rPr>
        <w:t xml:space="preserve">n/ac routers running </w:t>
      </w:r>
      <w:r w:rsidRPr="0021227C">
        <w:rPr>
          <w:lang w:eastAsia="en-AU"/>
        </w:rPr>
        <w:t>firmware</w:t>
      </w:r>
      <w:r>
        <w:rPr>
          <w:lang w:eastAsia="en-AU"/>
        </w:rPr>
        <w:t xml:space="preserve"> version 3.8.1 or later, support</w:t>
      </w:r>
      <w:r w:rsidRPr="0021227C">
        <w:rPr>
          <w:lang w:eastAsia="en-AU"/>
        </w:rPr>
        <w:t xml:space="preserve"> </w:t>
      </w:r>
      <w:r>
        <w:rPr>
          <w:lang w:eastAsia="en-AU"/>
        </w:rPr>
        <w:t>the Wireless WAN feature.</w:t>
      </w:r>
      <w:r w:rsidRPr="0021227C">
        <w:rPr>
          <w:lang w:eastAsia="en-AU"/>
        </w:rPr>
        <w:t xml:space="preserve"> </w:t>
      </w:r>
    </w:p>
    <w:p w:rsidR="0021227C" w:rsidRPr="0021227C" w:rsidRDefault="0021227C" w:rsidP="0021227C">
      <w:pPr>
        <w:rPr>
          <w:lang w:eastAsia="en-AU"/>
        </w:rPr>
      </w:pPr>
    </w:p>
    <w:p w:rsidR="0037061F" w:rsidRDefault="0021227C" w:rsidP="00A1334E">
      <w:pPr>
        <w:jc w:val="center"/>
      </w:pPr>
      <w:r>
        <w:rPr>
          <w:noProof/>
          <w:lang w:eastAsia="en-AU"/>
        </w:rPr>
        <w:drawing>
          <wp:inline distT="0" distB="0" distL="0" distR="0" wp14:anchorId="19A64B29" wp14:editId="67BFFDB8">
            <wp:extent cx="5731510" cy="1670326"/>
            <wp:effectExtent l="19050" t="19050" r="21590" b="25400"/>
            <wp:docPr id="310" name="Picture 310" descr="http://www.draytek.com/en/assets/files/faq/2016/G53548/mobile-wi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raytek.com/en/assets/files/faq/2016/G53548/mobile-wifi.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31510" cy="1670326"/>
                    </a:xfrm>
                    <a:prstGeom prst="rect">
                      <a:avLst/>
                    </a:prstGeom>
                    <a:noFill/>
                    <a:ln>
                      <a:solidFill>
                        <a:schemeClr val="accent1"/>
                      </a:solidFill>
                    </a:ln>
                  </pic:spPr>
                </pic:pic>
              </a:graphicData>
            </a:graphic>
          </wp:inline>
        </w:drawing>
      </w:r>
    </w:p>
    <w:p w:rsidR="0021227C" w:rsidRDefault="0021227C" w:rsidP="0021227C">
      <w:pPr>
        <w:pStyle w:val="ListParagraph"/>
        <w:numPr>
          <w:ilvl w:val="0"/>
          <w:numId w:val="23"/>
        </w:numPr>
      </w:pPr>
      <w:r w:rsidRPr="0021227C">
        <w:t>Enable Wireless LAN function on the router: Go to Wireless LAN (2.4GHz) &gt;&gt; General Setup, and enable Wireless LAN.</w:t>
      </w:r>
    </w:p>
    <w:p w:rsidR="0021227C" w:rsidRDefault="0021227C" w:rsidP="00E1624A">
      <w:pPr>
        <w:jc w:val="center"/>
      </w:pPr>
      <w:r>
        <w:rPr>
          <w:noProof/>
          <w:lang w:eastAsia="en-AU"/>
        </w:rPr>
        <w:drawing>
          <wp:inline distT="0" distB="0" distL="0" distR="0" wp14:anchorId="70EF7F59" wp14:editId="2EF55D5D">
            <wp:extent cx="5731510" cy="1879935"/>
            <wp:effectExtent l="19050" t="19050" r="21590" b="25400"/>
            <wp:docPr id="311" name="Picture 311" descr="http://www.draytek.com/en/assets/files/faq/2016/G53548/1-enable_wirel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raytek.com/en/assets/files/faq/2016/G53548/1-enable_wireless.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31510" cy="1879935"/>
                    </a:xfrm>
                    <a:prstGeom prst="rect">
                      <a:avLst/>
                    </a:prstGeom>
                    <a:noFill/>
                    <a:ln>
                      <a:solidFill>
                        <a:schemeClr val="accent1"/>
                      </a:solidFill>
                    </a:ln>
                  </pic:spPr>
                </pic:pic>
              </a:graphicData>
            </a:graphic>
          </wp:inline>
        </w:drawing>
      </w:r>
    </w:p>
    <w:p w:rsidR="0021227C" w:rsidRDefault="0021227C" w:rsidP="0021227C">
      <w:pPr>
        <w:pStyle w:val="ListParagraph"/>
        <w:numPr>
          <w:ilvl w:val="0"/>
          <w:numId w:val="23"/>
        </w:numPr>
      </w:pPr>
      <w:r w:rsidRPr="0021227C">
        <w:t>Change the Physical Mode of WAN 2: Go to WAN &gt;&gt; General Setup &gt;&gt; WAN2, set Physical Mode as "Wireless", click OK to apply and reboot the router.</w:t>
      </w:r>
    </w:p>
    <w:p w:rsidR="0021227C" w:rsidRDefault="0021227C" w:rsidP="0021227C">
      <w:pPr>
        <w:pStyle w:val="ListParagraph"/>
      </w:pPr>
    </w:p>
    <w:p w:rsidR="0021227C" w:rsidRDefault="0021227C" w:rsidP="00E1624A">
      <w:pPr>
        <w:jc w:val="center"/>
      </w:pPr>
      <w:r>
        <w:rPr>
          <w:noProof/>
          <w:lang w:eastAsia="en-AU"/>
        </w:rPr>
        <w:drawing>
          <wp:inline distT="0" distB="0" distL="0" distR="0" wp14:anchorId="48D5EB0D" wp14:editId="51A722A5">
            <wp:extent cx="5731510" cy="2575358"/>
            <wp:effectExtent l="19050" t="19050" r="21590" b="15875"/>
            <wp:docPr id="312" name="Picture 312" descr="http://www.draytek.com/en/assets/files/faq/2016/G53548/2-internet_ac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draytek.com/en/assets/files/faq/2016/G53548/2-internet_access.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31510" cy="2575358"/>
                    </a:xfrm>
                    <a:prstGeom prst="rect">
                      <a:avLst/>
                    </a:prstGeom>
                    <a:noFill/>
                    <a:ln>
                      <a:solidFill>
                        <a:schemeClr val="accent1"/>
                      </a:solidFill>
                    </a:ln>
                  </pic:spPr>
                </pic:pic>
              </a:graphicData>
            </a:graphic>
          </wp:inline>
        </w:drawing>
      </w:r>
    </w:p>
    <w:p w:rsidR="0021227C" w:rsidRDefault="0021227C" w:rsidP="0021227C">
      <w:pPr>
        <w:pStyle w:val="ListParagraph"/>
        <w:numPr>
          <w:ilvl w:val="0"/>
          <w:numId w:val="23"/>
        </w:numPr>
      </w:pPr>
      <w:r w:rsidRPr="0021227C">
        <w:lastRenderedPageBreak/>
        <w:t>Go to WAN &gt;&gt; Internet Access, you will see the WAN2's Physical Mode changed to "Wireless". Set Access Mode as "Static or Dynamic IP" and click Details Page to setup.</w:t>
      </w:r>
    </w:p>
    <w:p w:rsidR="0021227C" w:rsidRDefault="0021227C" w:rsidP="0021227C">
      <w:pPr>
        <w:pStyle w:val="ListParagraph"/>
      </w:pPr>
    </w:p>
    <w:p w:rsidR="0021227C" w:rsidRDefault="0021227C" w:rsidP="00E1624A">
      <w:pPr>
        <w:jc w:val="center"/>
      </w:pPr>
      <w:r>
        <w:rPr>
          <w:noProof/>
          <w:lang w:eastAsia="en-AU"/>
        </w:rPr>
        <w:drawing>
          <wp:inline distT="0" distB="0" distL="0" distR="0" wp14:anchorId="241DA212" wp14:editId="1FDF5F7D">
            <wp:extent cx="5731510" cy="1627749"/>
            <wp:effectExtent l="19050" t="19050" r="21590" b="10795"/>
            <wp:docPr id="313" name="Picture 313" descr="http://www.draytek.com/en/assets/files/faq/2016/G53548/3-Access_m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draytek.com/en/assets/files/faq/2016/G53548/3-Access_mode.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31510" cy="1627749"/>
                    </a:xfrm>
                    <a:prstGeom prst="rect">
                      <a:avLst/>
                    </a:prstGeom>
                    <a:noFill/>
                    <a:ln>
                      <a:solidFill>
                        <a:schemeClr val="accent1"/>
                      </a:solidFill>
                    </a:ln>
                  </pic:spPr>
                </pic:pic>
              </a:graphicData>
            </a:graphic>
          </wp:inline>
        </w:drawing>
      </w:r>
    </w:p>
    <w:p w:rsidR="0021227C" w:rsidRDefault="0021227C" w:rsidP="00E1624A">
      <w:r>
        <w:t>4. Enter the details for Wi-Fi connection:</w:t>
      </w:r>
    </w:p>
    <w:p w:rsidR="0021227C" w:rsidRDefault="0021227C" w:rsidP="00E1624A">
      <w:pPr>
        <w:pStyle w:val="ListParagraph"/>
        <w:numPr>
          <w:ilvl w:val="0"/>
          <w:numId w:val="24"/>
        </w:numPr>
      </w:pPr>
      <w:r>
        <w:t>Enable Static or Dynamic IP</w:t>
      </w:r>
    </w:p>
    <w:p w:rsidR="0021227C" w:rsidRDefault="0021227C" w:rsidP="00E1624A">
      <w:pPr>
        <w:pStyle w:val="ListParagraph"/>
        <w:numPr>
          <w:ilvl w:val="0"/>
          <w:numId w:val="24"/>
        </w:numPr>
      </w:pPr>
      <w:r>
        <w:t>Set up IP address as required.</w:t>
      </w:r>
    </w:p>
    <w:p w:rsidR="0021227C" w:rsidRDefault="0021227C" w:rsidP="00E1624A">
      <w:pPr>
        <w:pStyle w:val="ListParagraph"/>
        <w:numPr>
          <w:ilvl w:val="0"/>
          <w:numId w:val="24"/>
        </w:numPr>
      </w:pPr>
      <w:r>
        <w:t>Set up Universal Repeater Parameters, you may use AP Discovery to find available access point.</w:t>
      </w:r>
    </w:p>
    <w:p w:rsidR="0021227C" w:rsidRDefault="0021227C" w:rsidP="00E1624A">
      <w:pPr>
        <w:pStyle w:val="ListParagraph"/>
        <w:numPr>
          <w:ilvl w:val="0"/>
          <w:numId w:val="24"/>
        </w:numPr>
      </w:pPr>
      <w:r>
        <w:t>Enter Pass Phrase for the SSID.</w:t>
      </w:r>
    </w:p>
    <w:p w:rsidR="0021227C" w:rsidRDefault="0021227C" w:rsidP="00E1624A">
      <w:pPr>
        <w:pStyle w:val="ListParagraph"/>
        <w:numPr>
          <w:ilvl w:val="0"/>
          <w:numId w:val="24"/>
        </w:numPr>
      </w:pPr>
      <w:r>
        <w:t>Click OK to apply and reboot the router.</w:t>
      </w:r>
    </w:p>
    <w:p w:rsidR="0021227C" w:rsidRDefault="0021227C" w:rsidP="00E1624A">
      <w:pPr>
        <w:jc w:val="center"/>
      </w:pPr>
      <w:r>
        <w:rPr>
          <w:noProof/>
          <w:lang w:eastAsia="en-AU"/>
        </w:rPr>
        <w:drawing>
          <wp:inline distT="0" distB="0" distL="0" distR="0" wp14:anchorId="70CB627C" wp14:editId="458E25CF">
            <wp:extent cx="5731510" cy="4371232"/>
            <wp:effectExtent l="0" t="0" r="2540" b="0"/>
            <wp:docPr id="314" name="Picture 314" descr="http://www.draytek.com/en/assets/files/faq/2016/G53548/4-WAN2_set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draytek.com/en/assets/files/faq/2016/G53548/4-WAN2_setup.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31510" cy="4371232"/>
                    </a:xfrm>
                    <a:prstGeom prst="rect">
                      <a:avLst/>
                    </a:prstGeom>
                    <a:noFill/>
                    <a:ln>
                      <a:noFill/>
                    </a:ln>
                  </pic:spPr>
                </pic:pic>
              </a:graphicData>
            </a:graphic>
          </wp:inline>
        </w:drawing>
      </w:r>
    </w:p>
    <w:p w:rsidR="0021227C" w:rsidRDefault="0021227C" w:rsidP="0021227C">
      <w:pPr>
        <w:pStyle w:val="ListParagraph"/>
      </w:pPr>
    </w:p>
    <w:p w:rsidR="0021227C" w:rsidRDefault="0021227C" w:rsidP="0021227C">
      <w:pPr>
        <w:pStyle w:val="ListParagraph"/>
        <w:numPr>
          <w:ilvl w:val="0"/>
          <w:numId w:val="23"/>
        </w:numPr>
      </w:pPr>
      <w:r w:rsidRPr="0021227C">
        <w:t>After the router reboot</w:t>
      </w:r>
      <w:r w:rsidR="00E1624A">
        <w:t>s</w:t>
      </w:r>
      <w:r w:rsidRPr="0021227C">
        <w:t>, check the WAN connection status via Online Status &gt;&gt; Physical Connection.</w:t>
      </w:r>
    </w:p>
    <w:p w:rsidR="0021227C" w:rsidRDefault="0021227C" w:rsidP="0021227C">
      <w:pPr>
        <w:pStyle w:val="ListParagraph"/>
      </w:pPr>
    </w:p>
    <w:p w:rsidR="0021227C" w:rsidRDefault="0021227C" w:rsidP="0021227C">
      <w:r>
        <w:rPr>
          <w:noProof/>
          <w:lang w:eastAsia="en-AU"/>
        </w:rPr>
        <w:drawing>
          <wp:inline distT="0" distB="0" distL="0" distR="0" wp14:anchorId="75B5BEFF" wp14:editId="586D3C8A">
            <wp:extent cx="5731510" cy="3370128"/>
            <wp:effectExtent l="0" t="0" r="2540" b="1905"/>
            <wp:docPr id="315" name="Picture 315" descr="http://www.draytek.com/en/assets/files/faq/2016/G53548/5-connection_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draytek.com/en/assets/files/faq/2016/G53548/5-connection_up.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31510" cy="3370128"/>
                    </a:xfrm>
                    <a:prstGeom prst="rect">
                      <a:avLst/>
                    </a:prstGeom>
                    <a:noFill/>
                    <a:ln>
                      <a:noFill/>
                    </a:ln>
                  </pic:spPr>
                </pic:pic>
              </a:graphicData>
            </a:graphic>
          </wp:inline>
        </w:drawing>
      </w:r>
    </w:p>
    <w:p w:rsidR="00E1624A" w:rsidRDefault="00E1624A" w:rsidP="00E1624A">
      <w:pPr>
        <w:pStyle w:val="Heading3"/>
      </w:pPr>
      <w:bookmarkStart w:id="27" w:name="_Toc477870600"/>
      <w:r>
        <w:t>Additional Resources</w:t>
      </w:r>
      <w:bookmarkEnd w:id="27"/>
    </w:p>
    <w:p w:rsidR="00E1624A" w:rsidRPr="00E1624A" w:rsidRDefault="00E1624A" w:rsidP="0021227C">
      <w:pPr>
        <w:rPr>
          <w:b/>
        </w:rPr>
      </w:pPr>
      <w:r w:rsidRPr="00E1624A">
        <w:rPr>
          <w:b/>
        </w:rPr>
        <w:t>Video</w:t>
      </w:r>
    </w:p>
    <w:p w:rsidR="00E1624A" w:rsidRDefault="00E1624A" w:rsidP="00E1624A">
      <w:pPr>
        <w:spacing w:after="0"/>
      </w:pPr>
      <w:r w:rsidRPr="00E1624A">
        <w:t xml:space="preserve">How to set up a wireless WAN in </w:t>
      </w:r>
      <w:proofErr w:type="spellStart"/>
      <w:r w:rsidRPr="00E1624A">
        <w:t>Vigor</w:t>
      </w:r>
      <w:proofErr w:type="spellEnd"/>
      <w:r w:rsidRPr="00E1624A">
        <w:t xml:space="preserve"> Router</w:t>
      </w:r>
    </w:p>
    <w:p w:rsidR="00E1624A" w:rsidRDefault="00E1624A" w:rsidP="00E1624A">
      <w:pPr>
        <w:spacing w:after="0"/>
      </w:pPr>
      <w:hyperlink r:id="rId81" w:history="1">
        <w:r w:rsidRPr="002A1519">
          <w:rPr>
            <w:rStyle w:val="Hyperlink"/>
          </w:rPr>
          <w:t>https://youtu.be/hRw4AtdVAgM</w:t>
        </w:r>
      </w:hyperlink>
    </w:p>
    <w:p w:rsidR="00E1624A" w:rsidRDefault="00E1624A" w:rsidP="0021227C"/>
    <w:p w:rsidR="00E1624A" w:rsidRDefault="00E1624A" w:rsidP="00E1624A">
      <w:pPr>
        <w:pStyle w:val="Heading2"/>
      </w:pPr>
      <w:bookmarkStart w:id="28" w:name="_Toc477870601"/>
      <w:r>
        <w:t>Exercises</w:t>
      </w:r>
      <w:bookmarkEnd w:id="28"/>
    </w:p>
    <w:p w:rsidR="00E1624A" w:rsidRDefault="00E1624A" w:rsidP="00E1624A">
      <w:pPr>
        <w:pStyle w:val="ListParagraph"/>
        <w:numPr>
          <w:ilvl w:val="0"/>
          <w:numId w:val="25"/>
        </w:numPr>
      </w:pPr>
      <w:r>
        <w:t xml:space="preserve">Configure </w:t>
      </w:r>
      <w:r w:rsidR="00F12952">
        <w:t xml:space="preserve">and test </w:t>
      </w:r>
      <w:proofErr w:type="spellStart"/>
      <w:r>
        <w:t>Vigor</w:t>
      </w:r>
      <w:proofErr w:type="spellEnd"/>
      <w:r>
        <w:t xml:space="preserve"> LTE router for LTE WAN connectivity.</w:t>
      </w:r>
    </w:p>
    <w:p w:rsidR="00E1624A" w:rsidRDefault="00E1624A" w:rsidP="00E1624A">
      <w:pPr>
        <w:pStyle w:val="ListParagraph"/>
        <w:numPr>
          <w:ilvl w:val="0"/>
          <w:numId w:val="25"/>
        </w:numPr>
      </w:pPr>
      <w:r>
        <w:t xml:space="preserve">Configure </w:t>
      </w:r>
      <w:r w:rsidR="00F12952">
        <w:t xml:space="preserve">and test </w:t>
      </w:r>
      <w:r>
        <w:t>Wi-Fi WAN for Vigor2860n/ac or Vigor2925n/ac</w:t>
      </w:r>
    </w:p>
    <w:p w:rsidR="00E1624A" w:rsidRPr="00E1624A" w:rsidRDefault="00E1624A" w:rsidP="00E1624A">
      <w:pPr>
        <w:pStyle w:val="ListParagraph"/>
      </w:pPr>
    </w:p>
    <w:p w:rsidR="0021227C" w:rsidRDefault="0021227C" w:rsidP="0021227C">
      <w:pPr>
        <w:pStyle w:val="ListParagraph"/>
      </w:pPr>
    </w:p>
    <w:p w:rsidR="0021227C" w:rsidRDefault="0021227C" w:rsidP="0021227C">
      <w:pPr>
        <w:pStyle w:val="ListParagraph"/>
      </w:pPr>
    </w:p>
    <w:p w:rsidR="0021227C" w:rsidRDefault="0021227C" w:rsidP="0021227C">
      <w:pPr>
        <w:pStyle w:val="ListParagraph"/>
      </w:pPr>
    </w:p>
    <w:p w:rsidR="0021227C" w:rsidRDefault="0021227C" w:rsidP="0021227C">
      <w:pPr>
        <w:pStyle w:val="ListParagraph"/>
      </w:pPr>
    </w:p>
    <w:sectPr w:rsidR="0021227C" w:rsidSect="001B2E2C">
      <w:headerReference w:type="default" r:id="rId82"/>
      <w:footerReference w:type="default" r:id="rId83"/>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081B" w:rsidRDefault="0049081B" w:rsidP="008F1D5F">
      <w:pPr>
        <w:spacing w:after="0" w:line="240" w:lineRule="auto"/>
      </w:pPr>
      <w:r>
        <w:separator/>
      </w:r>
    </w:p>
  </w:endnote>
  <w:endnote w:type="continuationSeparator" w:id="0">
    <w:p w:rsidR="0049081B" w:rsidRDefault="0049081B" w:rsidP="008F1D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349" w:rsidRDefault="00944349">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DrayTek WAN Connectivity Options</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A45B85" w:rsidRPr="00A45B85">
      <w:rPr>
        <w:rFonts w:asciiTheme="majorHAnsi" w:eastAsiaTheme="majorEastAsia" w:hAnsiTheme="majorHAnsi" w:cstheme="majorBidi"/>
        <w:noProof/>
      </w:rPr>
      <w:t>21</w:t>
    </w:r>
    <w:r>
      <w:rPr>
        <w:rFonts w:asciiTheme="majorHAnsi" w:eastAsiaTheme="majorEastAsia" w:hAnsiTheme="majorHAnsi" w:cstheme="majorBidi"/>
        <w:noProof/>
      </w:rPr>
      <w:fldChar w:fldCharType="end"/>
    </w:r>
  </w:p>
  <w:p w:rsidR="00944349" w:rsidRDefault="009443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081B" w:rsidRDefault="0049081B" w:rsidP="008F1D5F">
      <w:pPr>
        <w:spacing w:after="0" w:line="240" w:lineRule="auto"/>
      </w:pPr>
      <w:r>
        <w:separator/>
      </w:r>
    </w:p>
  </w:footnote>
  <w:footnote w:type="continuationSeparator" w:id="0">
    <w:p w:rsidR="0049081B" w:rsidRDefault="0049081B" w:rsidP="008F1D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349" w:rsidRDefault="00944349">
    <w:pPr>
      <w:pStyle w:val="Header"/>
    </w:pPr>
    <w:r w:rsidRPr="008F1D5F">
      <w:t>i-LAN Technology Pty Ltd</w:t>
    </w:r>
  </w:p>
  <w:p w:rsidR="00944349" w:rsidRDefault="0094434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3308E"/>
    <w:multiLevelType w:val="multilevel"/>
    <w:tmpl w:val="E7D0D14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5B7E1C"/>
    <w:multiLevelType w:val="hybridMultilevel"/>
    <w:tmpl w:val="4968A69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9A23319"/>
    <w:multiLevelType w:val="hybridMultilevel"/>
    <w:tmpl w:val="98E4F96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BF73895"/>
    <w:multiLevelType w:val="hybridMultilevel"/>
    <w:tmpl w:val="5874B8A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A1A1D70"/>
    <w:multiLevelType w:val="hybridMultilevel"/>
    <w:tmpl w:val="18AE49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B2F7FE5"/>
    <w:multiLevelType w:val="hybridMultilevel"/>
    <w:tmpl w:val="FAA4FD1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F1E7C50"/>
    <w:multiLevelType w:val="hybridMultilevel"/>
    <w:tmpl w:val="EB1E87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26607875"/>
    <w:multiLevelType w:val="hybridMultilevel"/>
    <w:tmpl w:val="6FC69D98"/>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2A5A020E"/>
    <w:multiLevelType w:val="hybridMultilevel"/>
    <w:tmpl w:val="0A6EA2FC"/>
    <w:lvl w:ilvl="0" w:tplc="E9308EF8">
      <w:start w:val="3900"/>
      <w:numFmt w:val="bullet"/>
      <w:lvlText w:val="-"/>
      <w:lvlJc w:val="left"/>
      <w:pPr>
        <w:ind w:left="180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99A18D1"/>
    <w:multiLevelType w:val="hybridMultilevel"/>
    <w:tmpl w:val="5B343070"/>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3B050096"/>
    <w:multiLevelType w:val="hybridMultilevel"/>
    <w:tmpl w:val="36DE6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CE54DCE"/>
    <w:multiLevelType w:val="hybridMultilevel"/>
    <w:tmpl w:val="4F26E44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3F27096B"/>
    <w:multiLevelType w:val="hybridMultilevel"/>
    <w:tmpl w:val="5B343070"/>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3F64118A"/>
    <w:multiLevelType w:val="hybridMultilevel"/>
    <w:tmpl w:val="2536F4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4D143F97"/>
    <w:multiLevelType w:val="hybridMultilevel"/>
    <w:tmpl w:val="53D44F7C"/>
    <w:lvl w:ilvl="0" w:tplc="4D74C44C">
      <w:start w:val="3900"/>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1823275"/>
    <w:multiLevelType w:val="hybridMultilevel"/>
    <w:tmpl w:val="EB1E87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51992537"/>
    <w:multiLevelType w:val="hybridMultilevel"/>
    <w:tmpl w:val="99327F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51AE3E11"/>
    <w:multiLevelType w:val="hybridMultilevel"/>
    <w:tmpl w:val="A7144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7731DE1"/>
    <w:multiLevelType w:val="hybridMultilevel"/>
    <w:tmpl w:val="FB662424"/>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0C52FF1"/>
    <w:multiLevelType w:val="hybridMultilevel"/>
    <w:tmpl w:val="D48235D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nsid w:val="612C199C"/>
    <w:multiLevelType w:val="hybridMultilevel"/>
    <w:tmpl w:val="DAEAEF0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64EE3E5E"/>
    <w:multiLevelType w:val="hybridMultilevel"/>
    <w:tmpl w:val="5B343070"/>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66301363"/>
    <w:multiLevelType w:val="hybridMultilevel"/>
    <w:tmpl w:val="4D9025B4"/>
    <w:lvl w:ilvl="0" w:tplc="E9308EF8">
      <w:start w:val="3900"/>
      <w:numFmt w:val="bullet"/>
      <w:lvlText w:val="-"/>
      <w:lvlJc w:val="left"/>
      <w:pPr>
        <w:ind w:left="1800" w:hanging="360"/>
      </w:pPr>
      <w:rPr>
        <w:rFonts w:ascii="Calibri" w:eastAsiaTheme="minorHAnsi" w:hAnsi="Calibri" w:cstheme="minorBidi"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3">
    <w:nsid w:val="7D4516D9"/>
    <w:multiLevelType w:val="hybridMultilevel"/>
    <w:tmpl w:val="ABA8FF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7FB64C27"/>
    <w:multiLevelType w:val="hybridMultilevel"/>
    <w:tmpl w:val="8DCE98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17"/>
  </w:num>
  <w:num w:numId="3">
    <w:abstractNumId w:val="0"/>
  </w:num>
  <w:num w:numId="4">
    <w:abstractNumId w:val="15"/>
  </w:num>
  <w:num w:numId="5">
    <w:abstractNumId w:val="14"/>
  </w:num>
  <w:num w:numId="6">
    <w:abstractNumId w:val="24"/>
  </w:num>
  <w:num w:numId="7">
    <w:abstractNumId w:val="22"/>
  </w:num>
  <w:num w:numId="8">
    <w:abstractNumId w:val="8"/>
  </w:num>
  <w:num w:numId="9">
    <w:abstractNumId w:val="18"/>
  </w:num>
  <w:num w:numId="10">
    <w:abstractNumId w:val="11"/>
  </w:num>
  <w:num w:numId="11">
    <w:abstractNumId w:val="2"/>
  </w:num>
  <w:num w:numId="12">
    <w:abstractNumId w:val="23"/>
  </w:num>
  <w:num w:numId="13">
    <w:abstractNumId w:val="20"/>
  </w:num>
  <w:num w:numId="14">
    <w:abstractNumId w:val="1"/>
  </w:num>
  <w:num w:numId="15">
    <w:abstractNumId w:val="12"/>
  </w:num>
  <w:num w:numId="16">
    <w:abstractNumId w:val="7"/>
  </w:num>
  <w:num w:numId="17">
    <w:abstractNumId w:val="13"/>
  </w:num>
  <w:num w:numId="18">
    <w:abstractNumId w:val="5"/>
  </w:num>
  <w:num w:numId="19">
    <w:abstractNumId w:val="9"/>
  </w:num>
  <w:num w:numId="20">
    <w:abstractNumId w:val="21"/>
  </w:num>
  <w:num w:numId="21">
    <w:abstractNumId w:val="3"/>
  </w:num>
  <w:num w:numId="22">
    <w:abstractNumId w:val="10"/>
  </w:num>
  <w:num w:numId="23">
    <w:abstractNumId w:val="16"/>
  </w:num>
  <w:num w:numId="24">
    <w:abstractNumId w:val="19"/>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3BB7"/>
    <w:rsid w:val="00075379"/>
    <w:rsid w:val="00077391"/>
    <w:rsid w:val="000C334B"/>
    <w:rsid w:val="000E0BC0"/>
    <w:rsid w:val="000E2824"/>
    <w:rsid w:val="00187CFD"/>
    <w:rsid w:val="001B2E2C"/>
    <w:rsid w:val="0021227C"/>
    <w:rsid w:val="002368FA"/>
    <w:rsid w:val="00322D36"/>
    <w:rsid w:val="00356948"/>
    <w:rsid w:val="0037061F"/>
    <w:rsid w:val="003D37E2"/>
    <w:rsid w:val="00425D63"/>
    <w:rsid w:val="0049081B"/>
    <w:rsid w:val="00553BB7"/>
    <w:rsid w:val="00571D36"/>
    <w:rsid w:val="00587630"/>
    <w:rsid w:val="005920B1"/>
    <w:rsid w:val="005D121B"/>
    <w:rsid w:val="005D4C20"/>
    <w:rsid w:val="006042C4"/>
    <w:rsid w:val="00633177"/>
    <w:rsid w:val="00654C49"/>
    <w:rsid w:val="00657BC8"/>
    <w:rsid w:val="006B51A6"/>
    <w:rsid w:val="00716839"/>
    <w:rsid w:val="00726B86"/>
    <w:rsid w:val="00794DBE"/>
    <w:rsid w:val="007A1F64"/>
    <w:rsid w:val="007A478A"/>
    <w:rsid w:val="007E754D"/>
    <w:rsid w:val="007F71CA"/>
    <w:rsid w:val="008F1D5F"/>
    <w:rsid w:val="00944349"/>
    <w:rsid w:val="00964A73"/>
    <w:rsid w:val="00987F8C"/>
    <w:rsid w:val="00A122C2"/>
    <w:rsid w:val="00A1334E"/>
    <w:rsid w:val="00A24653"/>
    <w:rsid w:val="00A43E78"/>
    <w:rsid w:val="00A45B85"/>
    <w:rsid w:val="00A51BC2"/>
    <w:rsid w:val="00AD33E3"/>
    <w:rsid w:val="00B46E35"/>
    <w:rsid w:val="00B9240D"/>
    <w:rsid w:val="00BA7929"/>
    <w:rsid w:val="00C060B0"/>
    <w:rsid w:val="00D84564"/>
    <w:rsid w:val="00D93F33"/>
    <w:rsid w:val="00D97411"/>
    <w:rsid w:val="00DB32D3"/>
    <w:rsid w:val="00E1624A"/>
    <w:rsid w:val="00E20B6B"/>
    <w:rsid w:val="00E708EF"/>
    <w:rsid w:val="00E7281B"/>
    <w:rsid w:val="00EA5F9F"/>
    <w:rsid w:val="00EB6568"/>
    <w:rsid w:val="00EF07FB"/>
    <w:rsid w:val="00F12952"/>
    <w:rsid w:val="00F54414"/>
    <w:rsid w:val="00F82F43"/>
    <w:rsid w:val="00FB638C"/>
    <w:rsid w:val="00FE40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71CA"/>
  </w:style>
  <w:style w:type="paragraph" w:styleId="Heading1">
    <w:name w:val="heading 1"/>
    <w:basedOn w:val="Normal"/>
    <w:next w:val="Normal"/>
    <w:link w:val="Heading1Char"/>
    <w:uiPriority w:val="9"/>
    <w:qFormat/>
    <w:rsid w:val="005D4C2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F1D5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82F4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B2E2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53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5379"/>
    <w:rPr>
      <w:rFonts w:ascii="Tahoma" w:hAnsi="Tahoma" w:cs="Tahoma"/>
      <w:sz w:val="16"/>
      <w:szCs w:val="16"/>
    </w:rPr>
  </w:style>
  <w:style w:type="paragraph" w:styleId="ListParagraph">
    <w:name w:val="List Paragraph"/>
    <w:basedOn w:val="Normal"/>
    <w:uiPriority w:val="34"/>
    <w:qFormat/>
    <w:rsid w:val="005D4C20"/>
    <w:pPr>
      <w:ind w:left="720"/>
      <w:contextualSpacing/>
    </w:pPr>
  </w:style>
  <w:style w:type="table" w:styleId="TableGrid">
    <w:name w:val="Table Grid"/>
    <w:basedOn w:val="TableNormal"/>
    <w:uiPriority w:val="59"/>
    <w:rsid w:val="005D4C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D4C2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5D4C20"/>
    <w:pPr>
      <w:outlineLvl w:val="9"/>
    </w:pPr>
    <w:rPr>
      <w:lang w:val="en-US" w:eastAsia="ja-JP"/>
    </w:rPr>
  </w:style>
  <w:style w:type="paragraph" w:styleId="TOC1">
    <w:name w:val="toc 1"/>
    <w:basedOn w:val="Normal"/>
    <w:next w:val="Normal"/>
    <w:autoRedefine/>
    <w:uiPriority w:val="39"/>
    <w:unhideWhenUsed/>
    <w:rsid w:val="005D4C20"/>
    <w:pPr>
      <w:spacing w:after="100"/>
    </w:pPr>
  </w:style>
  <w:style w:type="paragraph" w:styleId="TOC2">
    <w:name w:val="toc 2"/>
    <w:basedOn w:val="Normal"/>
    <w:next w:val="Normal"/>
    <w:autoRedefine/>
    <w:uiPriority w:val="39"/>
    <w:unhideWhenUsed/>
    <w:rsid w:val="005D4C20"/>
    <w:pPr>
      <w:spacing w:after="100"/>
      <w:ind w:left="220"/>
    </w:pPr>
  </w:style>
  <w:style w:type="character" w:styleId="Hyperlink">
    <w:name w:val="Hyperlink"/>
    <w:basedOn w:val="DefaultParagraphFont"/>
    <w:uiPriority w:val="99"/>
    <w:unhideWhenUsed/>
    <w:rsid w:val="005D4C20"/>
    <w:rPr>
      <w:color w:val="0000FF" w:themeColor="hyperlink"/>
      <w:u w:val="single"/>
    </w:rPr>
  </w:style>
  <w:style w:type="paragraph" w:styleId="Header">
    <w:name w:val="header"/>
    <w:basedOn w:val="Normal"/>
    <w:link w:val="HeaderChar"/>
    <w:uiPriority w:val="99"/>
    <w:unhideWhenUsed/>
    <w:rsid w:val="008F1D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1D5F"/>
  </w:style>
  <w:style w:type="paragraph" w:styleId="Footer">
    <w:name w:val="footer"/>
    <w:basedOn w:val="Normal"/>
    <w:link w:val="FooterChar"/>
    <w:uiPriority w:val="99"/>
    <w:unhideWhenUsed/>
    <w:rsid w:val="008F1D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1D5F"/>
  </w:style>
  <w:style w:type="character" w:customStyle="1" w:styleId="Heading2Char">
    <w:name w:val="Heading 2 Char"/>
    <w:basedOn w:val="DefaultParagraphFont"/>
    <w:link w:val="Heading2"/>
    <w:uiPriority w:val="9"/>
    <w:rsid w:val="008F1D5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82F4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1B2E2C"/>
    <w:rPr>
      <w:rFonts w:asciiTheme="majorHAnsi" w:eastAsiaTheme="majorEastAsia" w:hAnsiTheme="majorHAnsi" w:cstheme="majorBidi"/>
      <w:b/>
      <w:bCs/>
      <w:i/>
      <w:iCs/>
      <w:color w:val="4F81BD" w:themeColor="accent1"/>
    </w:rPr>
  </w:style>
  <w:style w:type="paragraph" w:styleId="TOC3">
    <w:name w:val="toc 3"/>
    <w:basedOn w:val="Normal"/>
    <w:next w:val="Normal"/>
    <w:autoRedefine/>
    <w:uiPriority w:val="39"/>
    <w:unhideWhenUsed/>
    <w:rsid w:val="00944349"/>
    <w:pPr>
      <w:spacing w:after="100"/>
      <w:ind w:left="440"/>
    </w:pPr>
  </w:style>
  <w:style w:type="character" w:styleId="FollowedHyperlink">
    <w:name w:val="FollowedHyperlink"/>
    <w:basedOn w:val="DefaultParagraphFont"/>
    <w:uiPriority w:val="99"/>
    <w:semiHidden/>
    <w:unhideWhenUsed/>
    <w:rsid w:val="00AD33E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71CA"/>
  </w:style>
  <w:style w:type="paragraph" w:styleId="Heading1">
    <w:name w:val="heading 1"/>
    <w:basedOn w:val="Normal"/>
    <w:next w:val="Normal"/>
    <w:link w:val="Heading1Char"/>
    <w:uiPriority w:val="9"/>
    <w:qFormat/>
    <w:rsid w:val="005D4C2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F1D5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82F4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B2E2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53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5379"/>
    <w:rPr>
      <w:rFonts w:ascii="Tahoma" w:hAnsi="Tahoma" w:cs="Tahoma"/>
      <w:sz w:val="16"/>
      <w:szCs w:val="16"/>
    </w:rPr>
  </w:style>
  <w:style w:type="paragraph" w:styleId="ListParagraph">
    <w:name w:val="List Paragraph"/>
    <w:basedOn w:val="Normal"/>
    <w:uiPriority w:val="34"/>
    <w:qFormat/>
    <w:rsid w:val="005D4C20"/>
    <w:pPr>
      <w:ind w:left="720"/>
      <w:contextualSpacing/>
    </w:pPr>
  </w:style>
  <w:style w:type="table" w:styleId="TableGrid">
    <w:name w:val="Table Grid"/>
    <w:basedOn w:val="TableNormal"/>
    <w:uiPriority w:val="59"/>
    <w:rsid w:val="005D4C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D4C2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5D4C20"/>
    <w:pPr>
      <w:outlineLvl w:val="9"/>
    </w:pPr>
    <w:rPr>
      <w:lang w:val="en-US" w:eastAsia="ja-JP"/>
    </w:rPr>
  </w:style>
  <w:style w:type="paragraph" w:styleId="TOC1">
    <w:name w:val="toc 1"/>
    <w:basedOn w:val="Normal"/>
    <w:next w:val="Normal"/>
    <w:autoRedefine/>
    <w:uiPriority w:val="39"/>
    <w:unhideWhenUsed/>
    <w:rsid w:val="005D4C20"/>
    <w:pPr>
      <w:spacing w:after="100"/>
    </w:pPr>
  </w:style>
  <w:style w:type="paragraph" w:styleId="TOC2">
    <w:name w:val="toc 2"/>
    <w:basedOn w:val="Normal"/>
    <w:next w:val="Normal"/>
    <w:autoRedefine/>
    <w:uiPriority w:val="39"/>
    <w:unhideWhenUsed/>
    <w:rsid w:val="005D4C20"/>
    <w:pPr>
      <w:spacing w:after="100"/>
      <w:ind w:left="220"/>
    </w:pPr>
  </w:style>
  <w:style w:type="character" w:styleId="Hyperlink">
    <w:name w:val="Hyperlink"/>
    <w:basedOn w:val="DefaultParagraphFont"/>
    <w:uiPriority w:val="99"/>
    <w:unhideWhenUsed/>
    <w:rsid w:val="005D4C20"/>
    <w:rPr>
      <w:color w:val="0000FF" w:themeColor="hyperlink"/>
      <w:u w:val="single"/>
    </w:rPr>
  </w:style>
  <w:style w:type="paragraph" w:styleId="Header">
    <w:name w:val="header"/>
    <w:basedOn w:val="Normal"/>
    <w:link w:val="HeaderChar"/>
    <w:uiPriority w:val="99"/>
    <w:unhideWhenUsed/>
    <w:rsid w:val="008F1D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1D5F"/>
  </w:style>
  <w:style w:type="paragraph" w:styleId="Footer">
    <w:name w:val="footer"/>
    <w:basedOn w:val="Normal"/>
    <w:link w:val="FooterChar"/>
    <w:uiPriority w:val="99"/>
    <w:unhideWhenUsed/>
    <w:rsid w:val="008F1D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1D5F"/>
  </w:style>
  <w:style w:type="character" w:customStyle="1" w:styleId="Heading2Char">
    <w:name w:val="Heading 2 Char"/>
    <w:basedOn w:val="DefaultParagraphFont"/>
    <w:link w:val="Heading2"/>
    <w:uiPriority w:val="9"/>
    <w:rsid w:val="008F1D5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82F4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1B2E2C"/>
    <w:rPr>
      <w:rFonts w:asciiTheme="majorHAnsi" w:eastAsiaTheme="majorEastAsia" w:hAnsiTheme="majorHAnsi" w:cstheme="majorBidi"/>
      <w:b/>
      <w:bCs/>
      <w:i/>
      <w:iCs/>
      <w:color w:val="4F81BD" w:themeColor="accent1"/>
    </w:rPr>
  </w:style>
  <w:style w:type="paragraph" w:styleId="TOC3">
    <w:name w:val="toc 3"/>
    <w:basedOn w:val="Normal"/>
    <w:next w:val="Normal"/>
    <w:autoRedefine/>
    <w:uiPriority w:val="39"/>
    <w:unhideWhenUsed/>
    <w:rsid w:val="00944349"/>
    <w:pPr>
      <w:spacing w:after="100"/>
      <w:ind w:left="440"/>
    </w:pPr>
  </w:style>
  <w:style w:type="character" w:styleId="FollowedHyperlink">
    <w:name w:val="FollowedHyperlink"/>
    <w:basedOn w:val="DefaultParagraphFont"/>
    <w:uiPriority w:val="99"/>
    <w:semiHidden/>
    <w:unhideWhenUsed/>
    <w:rsid w:val="00AD33E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8202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s://youtu.be/EMzJxOXeG9U" TargetMode="Externa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hyperlink" Target="http://www.i-helpdesk.com.au/index.php?/default_import/Knowledgebase/Article/View/664/54/how-to-connect-a-draytek-vigor2860-router-to-tpg-nbn" TargetMode="External"/><Relationship Id="rId55" Type="http://schemas.openxmlformats.org/officeDocument/2006/relationships/image" Target="media/image33.png"/><Relationship Id="rId63" Type="http://schemas.openxmlformats.org/officeDocument/2006/relationships/image" Target="media/image37.png"/><Relationship Id="rId68" Type="http://schemas.openxmlformats.org/officeDocument/2006/relationships/hyperlink" Target="http://www.i-helpdesk.com.au/index.php?/default_import/Knowledgebase/Article/View/709/33/troubleshooting-lte-connectivity-issues-with-draytek-lte-routers" TargetMode="External"/><Relationship Id="rId76" Type="http://schemas.openxmlformats.org/officeDocument/2006/relationships/image" Target="media/image44.jpeg"/><Relationship Id="rId84"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image" Target="media/image40.jpeg"/><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www.i-helpdesk.com.au/index.php?/default_import/Knowledgebase/Article/View/673/49/how-to-connect-draytek-vigor-router-to-vdsl2-connection-on-nbn-network" TargetMode="External"/><Relationship Id="rId40" Type="http://schemas.openxmlformats.org/officeDocument/2006/relationships/hyperlink" Target="https://youtu.be/G2U9M4Vp4as" TargetMode="External"/><Relationship Id="rId45" Type="http://schemas.openxmlformats.org/officeDocument/2006/relationships/image" Target="media/image30.png"/><Relationship Id="rId53" Type="http://schemas.openxmlformats.org/officeDocument/2006/relationships/hyperlink" Target="http://www.draytek.com.au/support/3g-4g-modem-compatibility/" TargetMode="External"/><Relationship Id="rId58" Type="http://schemas.openxmlformats.org/officeDocument/2006/relationships/hyperlink" Target="http://www.i-helpdesk.com.au/index.php?/default_import/Knowledgebase/List/Index/33/3g4g" TargetMode="External"/><Relationship Id="rId66" Type="http://schemas.openxmlformats.org/officeDocument/2006/relationships/image" Target="media/image39.png"/><Relationship Id="rId74" Type="http://schemas.openxmlformats.org/officeDocument/2006/relationships/hyperlink" Target="https://youtu.be/hRw4AtdVAgM" TargetMode="External"/><Relationship Id="rId79" Type="http://schemas.openxmlformats.org/officeDocument/2006/relationships/image" Target="media/image47.jpeg"/><Relationship Id="rId5" Type="http://schemas.microsoft.com/office/2007/relationships/stylesWithEffects" Target="stylesWithEffects.xml"/><Relationship Id="rId61" Type="http://schemas.openxmlformats.org/officeDocument/2006/relationships/hyperlink" Target="https://youtu.be/A8DM5-nPZMw" TargetMode="External"/><Relationship Id="rId82" Type="http://schemas.openxmlformats.org/officeDocument/2006/relationships/header" Target="header1.xml"/><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28.png"/><Relationship Id="rId48" Type="http://schemas.openxmlformats.org/officeDocument/2006/relationships/hyperlink" Target="http://www.i-helpdesk.com.au/index.php?/default_import/Knowledgebase/List/Index/49/nbn" TargetMode="External"/><Relationship Id="rId56" Type="http://schemas.openxmlformats.org/officeDocument/2006/relationships/image" Target="media/image34.png"/><Relationship Id="rId64" Type="http://schemas.openxmlformats.org/officeDocument/2006/relationships/image" Target="media/image38.png"/><Relationship Id="rId69" Type="http://schemas.openxmlformats.org/officeDocument/2006/relationships/hyperlink" Target="http://www.i-helpdesk.com.au/index.php?/default_import/Knowledgebase/Article/View/710/33/how-to-check-if-the-draytek-vigor28602925-lte-router-frequency-bands-are-supported-on-your-area" TargetMode="External"/><Relationship Id="rId77" Type="http://schemas.openxmlformats.org/officeDocument/2006/relationships/image" Target="media/image45.jpeg"/><Relationship Id="rId8" Type="http://schemas.openxmlformats.org/officeDocument/2006/relationships/footnotes" Target="footnotes.xml"/><Relationship Id="rId51" Type="http://schemas.openxmlformats.org/officeDocument/2006/relationships/hyperlink" Target="http://www.i-helpdesk.com.au/index.php?/default_import/Knowledgebase/Article/View/608/66/how-to-connect-a-draytek-vigor2860-router-to-aapt-nbn" TargetMode="External"/><Relationship Id="rId72" Type="http://schemas.openxmlformats.org/officeDocument/2006/relationships/image" Target="media/image41.png"/><Relationship Id="rId80" Type="http://schemas.openxmlformats.org/officeDocument/2006/relationships/image" Target="media/image48.jpeg"/><Relationship Id="rId85"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www.i-helpdesk.com.au/index.php?/default_import/Knowledgebase/Article/View/704/51/configuring-vigor130--for-vdsl-bridge-mode" TargetMode="External"/><Relationship Id="rId46" Type="http://schemas.openxmlformats.org/officeDocument/2006/relationships/image" Target="media/image31.png"/><Relationship Id="rId59" Type="http://schemas.openxmlformats.org/officeDocument/2006/relationships/hyperlink" Target="http://www.i-helpdesk.com.au/index.php?/default_import/Knowledgebase/Article/View/670/33/configure-4g-netgear-320u-on-draytek-vigor-2830" TargetMode="External"/><Relationship Id="rId67" Type="http://schemas.openxmlformats.org/officeDocument/2006/relationships/hyperlink" Target="http://www.i-helpdesk.com.au/index.php?/default_import/Knowledgebase/Article/View/693/33/configuring-the-vigor2860l-and-vigor2925l-for-lte-internet-access" TargetMode="External"/><Relationship Id="rId20" Type="http://schemas.openxmlformats.org/officeDocument/2006/relationships/image" Target="media/image11.png"/><Relationship Id="rId41" Type="http://schemas.openxmlformats.org/officeDocument/2006/relationships/hyperlink" Target="https://youtu.be/DFFr3b1Psoo" TargetMode="External"/><Relationship Id="rId54" Type="http://schemas.openxmlformats.org/officeDocument/2006/relationships/hyperlink" Target="http://www.draytek.com.au/support/3g-4g-modem-compatibility/" TargetMode="External"/><Relationship Id="rId62" Type="http://schemas.openxmlformats.org/officeDocument/2006/relationships/image" Target="media/image36.png"/><Relationship Id="rId70" Type="http://schemas.openxmlformats.org/officeDocument/2006/relationships/hyperlink" Target="http://www.i-helpdesk.com.au/index.php?/default_import/Knowledgebase/Article/View/695/33/video---configuring-the-vigor2860l-and-vigor2925l-for-lte-internet-access" TargetMode="External"/><Relationship Id="rId75" Type="http://schemas.openxmlformats.org/officeDocument/2006/relationships/image" Target="media/image43.jpe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hyperlink" Target="http://www.i-helpdesk.com.au/index.php?/default_import/Knowledgebase/List/Index/49/nbn" TargetMode="External"/><Relationship Id="rId49" Type="http://schemas.openxmlformats.org/officeDocument/2006/relationships/hyperlink" Target="http://www.i-helpdesk.com.au/index.php?/default_import/Knowledgebase/Article/View/582/53/how-to-connect-a-draytek-vigor2925-router-to-dodo-nbn" TargetMode="External"/><Relationship Id="rId57" Type="http://schemas.openxmlformats.org/officeDocument/2006/relationships/image" Target="media/image35.png"/><Relationship Id="rId10" Type="http://schemas.openxmlformats.org/officeDocument/2006/relationships/image" Target="media/image1.wmf"/><Relationship Id="rId31" Type="http://schemas.openxmlformats.org/officeDocument/2006/relationships/image" Target="media/image22.png"/><Relationship Id="rId44" Type="http://schemas.openxmlformats.org/officeDocument/2006/relationships/image" Target="media/image29.png"/><Relationship Id="rId52" Type="http://schemas.openxmlformats.org/officeDocument/2006/relationships/hyperlink" Target="https://youtu.be/_hX9Ow0TN0g" TargetMode="External"/><Relationship Id="rId60" Type="http://schemas.openxmlformats.org/officeDocument/2006/relationships/hyperlink" Target="https://youtu.be/k9b37S7cGlA" TargetMode="External"/><Relationship Id="rId65" Type="http://schemas.openxmlformats.org/officeDocument/2006/relationships/hyperlink" Target="https://youtu.be/iLWPmZyen6g" TargetMode="External"/><Relationship Id="rId73" Type="http://schemas.openxmlformats.org/officeDocument/2006/relationships/image" Target="media/image42.png"/><Relationship Id="rId78" Type="http://schemas.openxmlformats.org/officeDocument/2006/relationships/image" Target="media/image46.jpeg"/><Relationship Id="rId81" Type="http://schemas.openxmlformats.org/officeDocument/2006/relationships/hyperlink" Target="https://youtu.be/hRw4AtdVAg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Libraries\Documents\i-LAN%20DrayTek%20Training\DrayTek%20Training-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C5C4E1E-CF8A-4131-A2EB-6DE24D83F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DrayTek Training-template</Template>
  <TotalTime>681</TotalTime>
  <Pages>27</Pages>
  <Words>3279</Words>
  <Characters>18694</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DrayTek Training</vt:lpstr>
    </vt:vector>
  </TitlesOfParts>
  <Company>i-LAN Technology Pty Ltd</Company>
  <LinksUpToDate>false</LinksUpToDate>
  <CharactersWithSpaces>21930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DrayTek Training</dc:title>
  <dc:subject>DrayTek WAN Connectivity Options</dc:subject>
  <dc:creator>Roy Panetta</dc:creator>
  <cp:lastModifiedBy>Roy Panetta</cp:lastModifiedBy>
  <cp:revision>14</cp:revision>
  <cp:lastPrinted>2017-03-21T03:45:00Z</cp:lastPrinted>
  <dcterms:created xsi:type="dcterms:W3CDTF">2017-03-16T04:52:00Z</dcterms:created>
  <dcterms:modified xsi:type="dcterms:W3CDTF">2017-03-21T04:04:00Z</dcterms:modified>
</cp:coreProperties>
</file>